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239" w:type="pct"/>
        <w:jc w:val="center"/>
        <w:tblLook w:val="01E0" w:firstRow="1" w:lastRow="1" w:firstColumn="1" w:lastColumn="1" w:noHBand="0" w:noVBand="0"/>
      </w:tblPr>
      <w:tblGrid>
        <w:gridCol w:w="3392"/>
        <w:gridCol w:w="6114"/>
      </w:tblGrid>
      <w:tr w:rsidR="00951A58" w:rsidRPr="00951A58" w14:paraId="519E4986" w14:textId="77777777" w:rsidTr="00987A49">
        <w:trPr>
          <w:jc w:val="center"/>
        </w:trPr>
        <w:tc>
          <w:tcPr>
            <w:tcW w:w="1784" w:type="pct"/>
          </w:tcPr>
          <w:p w14:paraId="05F7ADC7" w14:textId="77777777" w:rsidR="00987A49" w:rsidRPr="00951A58" w:rsidRDefault="00987A49" w:rsidP="00951A58">
            <w:pPr>
              <w:pStyle w:val="Heading5"/>
              <w:tabs>
                <w:tab w:val="left" w:pos="0"/>
              </w:tabs>
              <w:spacing w:before="0" w:after="0"/>
              <w:jc w:val="center"/>
              <w:rPr>
                <w:sz w:val="26"/>
                <w:szCs w:val="26"/>
              </w:rPr>
            </w:pPr>
            <w:r w:rsidRPr="00951A58">
              <w:rPr>
                <w:sz w:val="26"/>
                <w:szCs w:val="26"/>
              </w:rPr>
              <w:t>CHÍNH PHỦ</w:t>
            </w:r>
          </w:p>
          <w:p w14:paraId="09D2570E" w14:textId="4AF1D75A" w:rsidR="00987A49" w:rsidRPr="00951A58" w:rsidRDefault="00987A49" w:rsidP="00951A58">
            <w:pPr>
              <w:keepNext/>
              <w:tabs>
                <w:tab w:val="left" w:pos="567"/>
              </w:tabs>
              <w:adjustRightInd w:val="0"/>
              <w:snapToGrid w:val="0"/>
              <w:spacing w:before="0"/>
              <w:ind w:right="-110"/>
              <w:jc w:val="center"/>
              <w:rPr>
                <w:spacing w:val="-4"/>
                <w:sz w:val="26"/>
                <w:szCs w:val="26"/>
                <w:vertAlign w:val="superscript"/>
              </w:rPr>
            </w:pPr>
            <w:r w:rsidRPr="00951A58">
              <w:rPr>
                <w:b/>
                <w:noProof/>
                <w:sz w:val="26"/>
                <w:lang w:val="en-US" w:eastAsia="en-US"/>
              </w:rPr>
              <mc:AlternateContent>
                <mc:Choice Requires="wps">
                  <w:drawing>
                    <wp:anchor distT="4294967295" distB="4294967295" distL="114300" distR="114300" simplePos="0" relativeHeight="251665408" behindDoc="0" locked="0" layoutInCell="1" allowOverlap="1" wp14:anchorId="72D514FB" wp14:editId="1B200878">
                      <wp:simplePos x="0" y="0"/>
                      <wp:positionH relativeFrom="column">
                        <wp:posOffset>794964</wp:posOffset>
                      </wp:positionH>
                      <wp:positionV relativeFrom="paragraph">
                        <wp:posOffset>57150</wp:posOffset>
                      </wp:positionV>
                      <wp:extent cx="540385" cy="0"/>
                      <wp:effectExtent l="10795" t="9525" r="10795"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3FED35" id="Straight Connector 4"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6pt,4.5pt" to="105.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zY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6d5+jSfYk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"/>
                  </w:pict>
                </mc:Fallback>
              </mc:AlternateContent>
            </w:r>
          </w:p>
        </w:tc>
        <w:tc>
          <w:tcPr>
            <w:tcW w:w="3216" w:type="pct"/>
          </w:tcPr>
          <w:p w14:paraId="65626A8F" w14:textId="77777777" w:rsidR="00987A49" w:rsidRPr="00951A58" w:rsidRDefault="00987A49" w:rsidP="00951A58">
            <w:pPr>
              <w:pStyle w:val="Heading5"/>
              <w:tabs>
                <w:tab w:val="left" w:pos="567"/>
              </w:tabs>
              <w:spacing w:before="0" w:after="0"/>
              <w:rPr>
                <w:spacing w:val="-4"/>
                <w:sz w:val="26"/>
                <w:szCs w:val="28"/>
              </w:rPr>
            </w:pPr>
            <w:r w:rsidRPr="00951A58">
              <w:rPr>
                <w:spacing w:val="-4"/>
                <w:sz w:val="26"/>
                <w:szCs w:val="28"/>
              </w:rPr>
              <w:t>CỘNG HÒA XÃ HỘI CHỦ NGHĨA VIỆT NAM</w:t>
            </w:r>
          </w:p>
          <w:p w14:paraId="0B9ECBD1" w14:textId="77777777" w:rsidR="00987A49" w:rsidRPr="00951A58" w:rsidRDefault="00987A49" w:rsidP="00951A58">
            <w:pPr>
              <w:keepNext/>
              <w:tabs>
                <w:tab w:val="left" w:pos="567"/>
              </w:tabs>
              <w:adjustRightInd w:val="0"/>
              <w:snapToGrid w:val="0"/>
              <w:spacing w:before="0"/>
              <w:ind w:right="-105"/>
              <w:jc w:val="center"/>
              <w:rPr>
                <w:b/>
                <w:spacing w:val="-4"/>
              </w:rPr>
            </w:pPr>
            <w:r w:rsidRPr="00951A58">
              <w:rPr>
                <w:b/>
                <w:spacing w:val="-4"/>
              </w:rPr>
              <w:t>Độc lập - Tự do - Hạnh phúc</w:t>
            </w:r>
          </w:p>
          <w:p w14:paraId="65FDB890" w14:textId="19520DC9" w:rsidR="00987A49" w:rsidRPr="00951A58" w:rsidRDefault="00987A49" w:rsidP="00951A58">
            <w:pPr>
              <w:keepNext/>
              <w:tabs>
                <w:tab w:val="left" w:pos="567"/>
              </w:tabs>
              <w:adjustRightInd w:val="0"/>
              <w:snapToGrid w:val="0"/>
              <w:spacing w:before="0"/>
              <w:jc w:val="center"/>
              <w:rPr>
                <w:b/>
                <w:spacing w:val="-4"/>
                <w:sz w:val="26"/>
                <w:szCs w:val="26"/>
              </w:rPr>
            </w:pPr>
            <w:r w:rsidRPr="00951A58">
              <w:rPr>
                <w:noProof/>
                <w:sz w:val="26"/>
                <w:szCs w:val="26"/>
                <w:lang w:val="en-US" w:eastAsia="en-US"/>
              </w:rPr>
              <mc:AlternateContent>
                <mc:Choice Requires="wps">
                  <w:drawing>
                    <wp:anchor distT="4294967295" distB="4294967295" distL="114300" distR="114300" simplePos="0" relativeHeight="251664384" behindDoc="0" locked="0" layoutInCell="1" allowOverlap="1" wp14:anchorId="7392CCB4" wp14:editId="381BB095">
                      <wp:simplePos x="0" y="0"/>
                      <wp:positionH relativeFrom="column">
                        <wp:posOffset>951865</wp:posOffset>
                      </wp:positionH>
                      <wp:positionV relativeFrom="paragraph">
                        <wp:posOffset>26670</wp:posOffset>
                      </wp:positionV>
                      <wp:extent cx="1982470" cy="0"/>
                      <wp:effectExtent l="10160" t="6985" r="7620"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C2AA1D" id="Straight Connector 3"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95pt,2.1pt" to="231.0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EEh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"/>
                  </w:pict>
                </mc:Fallback>
              </mc:AlternateContent>
            </w:r>
          </w:p>
        </w:tc>
      </w:tr>
      <w:tr w:rsidR="00951A58" w:rsidRPr="00951A58" w14:paraId="4FA22B7C" w14:textId="77777777" w:rsidTr="00987A49">
        <w:trPr>
          <w:trHeight w:val="378"/>
          <w:jc w:val="center"/>
        </w:trPr>
        <w:tc>
          <w:tcPr>
            <w:tcW w:w="1784" w:type="pct"/>
          </w:tcPr>
          <w:p w14:paraId="40777205" w14:textId="77777777" w:rsidR="00987A49" w:rsidRPr="00951A58" w:rsidRDefault="00987A49" w:rsidP="00987A49">
            <w:pPr>
              <w:keepNext/>
              <w:tabs>
                <w:tab w:val="left" w:pos="567"/>
              </w:tabs>
              <w:adjustRightInd w:val="0"/>
              <w:snapToGrid w:val="0"/>
              <w:ind w:right="-110"/>
              <w:jc w:val="center"/>
              <w:rPr>
                <w:b/>
                <w:spacing w:val="-4"/>
              </w:rPr>
            </w:pPr>
            <w:r w:rsidRPr="00951A58">
              <w:rPr>
                <w:spacing w:val="-4"/>
              </w:rPr>
              <w:t>Số:          /2025/NĐ-CP</w:t>
            </w:r>
          </w:p>
        </w:tc>
        <w:tc>
          <w:tcPr>
            <w:tcW w:w="3216" w:type="pct"/>
          </w:tcPr>
          <w:p w14:paraId="415E0993" w14:textId="77777777" w:rsidR="00987A49" w:rsidRPr="00951A58" w:rsidRDefault="00987A49" w:rsidP="00987A49">
            <w:pPr>
              <w:keepNext/>
              <w:tabs>
                <w:tab w:val="left" w:pos="567"/>
              </w:tabs>
              <w:adjustRightInd w:val="0"/>
              <w:snapToGrid w:val="0"/>
              <w:jc w:val="center"/>
              <w:rPr>
                <w:spacing w:val="-4"/>
              </w:rPr>
            </w:pPr>
            <w:r w:rsidRPr="00951A58">
              <w:rPr>
                <w:i/>
                <w:spacing w:val="-4"/>
              </w:rPr>
              <w:t>Hà Nội, ngày         tháng          năm 2025</w:t>
            </w:r>
          </w:p>
        </w:tc>
      </w:tr>
    </w:tbl>
    <w:p w14:paraId="1B6B2125" w14:textId="07388AD8" w:rsidR="00987A49" w:rsidRPr="00951A58" w:rsidRDefault="00987A49" w:rsidP="00987A49">
      <w:pPr>
        <w:keepNext/>
        <w:tabs>
          <w:tab w:val="left" w:pos="567"/>
          <w:tab w:val="left" w:pos="7576"/>
        </w:tabs>
        <w:adjustRightInd w:val="0"/>
        <w:snapToGrid w:val="0"/>
        <w:spacing w:beforeLines="40" w:before="96" w:afterLines="40" w:after="96"/>
        <w:rPr>
          <w:b/>
          <w:spacing w:val="-4"/>
        </w:rPr>
      </w:pPr>
      <w:r w:rsidRPr="00951A58">
        <w:rPr>
          <w:noProof/>
          <w:szCs w:val="26"/>
          <w:vertAlign w:val="superscript"/>
          <w:lang w:val="en-US" w:eastAsia="en-US"/>
        </w:rPr>
        <mc:AlternateContent>
          <mc:Choice Requires="wps">
            <w:drawing>
              <wp:anchor distT="0" distB="0" distL="114300" distR="114300" simplePos="0" relativeHeight="251667456" behindDoc="0" locked="0" layoutInCell="1" allowOverlap="1" wp14:anchorId="61C40867" wp14:editId="7799BD15">
                <wp:simplePos x="0" y="0"/>
                <wp:positionH relativeFrom="column">
                  <wp:posOffset>-587154</wp:posOffset>
                </wp:positionH>
                <wp:positionV relativeFrom="paragraph">
                  <wp:posOffset>119877</wp:posOffset>
                </wp:positionV>
                <wp:extent cx="978010" cy="405516"/>
                <wp:effectExtent l="0" t="0" r="12700" b="139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8010" cy="405516"/>
                        </a:xfrm>
                        <a:prstGeom prst="rect">
                          <a:avLst/>
                        </a:prstGeom>
                        <a:solidFill>
                          <a:srgbClr val="FFFFFF"/>
                        </a:solidFill>
                        <a:ln w="9525">
                          <a:solidFill>
                            <a:srgbClr val="000000"/>
                          </a:solidFill>
                          <a:miter lim="800000"/>
                          <a:headEnd/>
                          <a:tailEnd/>
                        </a:ln>
                      </wps:spPr>
                      <wps:txbx>
                        <w:txbxContent>
                          <w:p w14:paraId="20BCCC55" w14:textId="5068CFF6" w:rsidR="001A2F22" w:rsidRPr="00CF3B1F" w:rsidRDefault="001A2F22" w:rsidP="00987A49">
                            <w:pPr>
                              <w:jc w:val="center"/>
                            </w:pPr>
                            <w:r w:rsidRPr="00CF3B1F">
                              <w:t xml:space="preserve">Dự thảo </w:t>
                            </w:r>
                            <w:r w:rsidR="00751BD9">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C40867" id="_x0000_t202" coordsize="21600,21600" o:spt="202" path="m,l,21600r21600,l21600,xe">
                <v:stroke joinstyle="miter"/>
                <v:path gradientshapeok="t" o:connecttype="rect"/>
              </v:shapetype>
              <v:shape id="Text Box 2" o:spid="_x0000_s1026" type="#_x0000_t202" style="position:absolute;left:0;text-align:left;margin-left:-46.25pt;margin-top:9.45pt;width:77pt;height:3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">
                <v:textbox>
                  <w:txbxContent>
                    <w:p w14:paraId="20BCCC55" w14:textId="5068CFF6" w:rsidR="001A2F22" w:rsidRPr="00CF3B1F" w:rsidRDefault="001A2F22" w:rsidP="00987A49">
                      <w:pPr>
                        <w:jc w:val="center"/>
                      </w:pPr>
                      <w:r w:rsidRPr="00CF3B1F">
                        <w:t xml:space="preserve">Dự thảo </w:t>
                      </w:r>
                      <w:r w:rsidR="00751BD9">
                        <w:t>3</w:t>
                      </w:r>
                    </w:p>
                  </w:txbxContent>
                </v:textbox>
              </v:shape>
            </w:pict>
          </mc:Fallback>
        </mc:AlternateContent>
      </w:r>
      <w:r w:rsidRPr="00951A58">
        <w:rPr>
          <w:b/>
          <w:spacing w:val="-4"/>
        </w:rPr>
        <w:tab/>
      </w:r>
    </w:p>
    <w:p w14:paraId="77E34DE6" w14:textId="77777777" w:rsidR="00987A49" w:rsidRPr="00951A58" w:rsidRDefault="00987A49" w:rsidP="00987A49">
      <w:pPr>
        <w:keepNext/>
        <w:adjustRightInd w:val="0"/>
        <w:snapToGrid w:val="0"/>
        <w:jc w:val="center"/>
        <w:rPr>
          <w:b/>
        </w:rPr>
      </w:pPr>
      <w:r w:rsidRPr="00951A58">
        <w:rPr>
          <w:b/>
        </w:rPr>
        <w:t>NGHỊ ĐỊNH</w:t>
      </w:r>
    </w:p>
    <w:p w14:paraId="66305901" w14:textId="0EF11339" w:rsidR="00987A49" w:rsidRPr="00951A58" w:rsidRDefault="00987A49" w:rsidP="00987A49">
      <w:pPr>
        <w:spacing w:before="0"/>
        <w:jc w:val="center"/>
        <w:rPr>
          <w:b/>
        </w:rPr>
      </w:pPr>
      <w:r w:rsidRPr="00951A58">
        <w:rPr>
          <w:b/>
        </w:rPr>
        <w:t>Quy định chi tiết và hướng dẫn một số điều của Nghị quyết</w:t>
      </w:r>
      <w:r w:rsidR="00E06C9B" w:rsidRPr="00951A58">
        <w:rPr>
          <w:b/>
        </w:rPr>
        <w:t xml:space="preserve"> số</w:t>
      </w:r>
    </w:p>
    <w:p w14:paraId="67D35D4B" w14:textId="32C8CDBA" w:rsidR="00987A49" w:rsidRPr="00951A58" w:rsidRDefault="00987A49" w:rsidP="00987A49">
      <w:pPr>
        <w:spacing w:before="0"/>
        <w:jc w:val="center"/>
        <w:rPr>
          <w:b/>
          <w:bCs/>
        </w:rPr>
      </w:pPr>
      <w:r w:rsidRPr="00951A58">
        <w:rPr>
          <w:b/>
          <w:lang w:val="nl-NL"/>
        </w:rPr>
        <w:t xml:space="preserve">193/2025/QH15 ngày 19 tháng </w:t>
      </w:r>
      <w:r w:rsidR="00FD4B6E" w:rsidRPr="00951A58">
        <w:rPr>
          <w:b/>
          <w:lang w:val="nl-NL"/>
        </w:rPr>
        <w:t>0</w:t>
      </w:r>
      <w:r w:rsidRPr="00951A58">
        <w:rPr>
          <w:b/>
          <w:lang w:val="nl-NL"/>
        </w:rPr>
        <w:t>2 năm 2025 của Quốc hội</w:t>
      </w:r>
      <w:r w:rsidRPr="00951A58">
        <w:rPr>
          <w:b/>
          <w:bCs/>
        </w:rPr>
        <w:t xml:space="preserve"> về thí điểm một số</w:t>
      </w:r>
    </w:p>
    <w:p w14:paraId="32AEEF99" w14:textId="77777777" w:rsidR="00987A49" w:rsidRPr="00951A58" w:rsidRDefault="00987A49" w:rsidP="00987A49">
      <w:pPr>
        <w:spacing w:before="0"/>
        <w:jc w:val="center"/>
        <w:rPr>
          <w:b/>
          <w:bCs/>
        </w:rPr>
      </w:pPr>
      <w:r w:rsidRPr="00951A58">
        <w:rPr>
          <w:b/>
          <w:bCs/>
        </w:rPr>
        <w:t>cơ chế, chính sách</w:t>
      </w:r>
      <w:r w:rsidRPr="00951A58" w:rsidDel="005A1648">
        <w:rPr>
          <w:b/>
          <w:bCs/>
        </w:rPr>
        <w:t xml:space="preserve"> </w:t>
      </w:r>
      <w:r w:rsidRPr="00951A58">
        <w:rPr>
          <w:b/>
          <w:bCs/>
          <w:lang w:val="vi-VN"/>
        </w:rPr>
        <w:t xml:space="preserve">đặc </w:t>
      </w:r>
      <w:r w:rsidRPr="00951A58">
        <w:rPr>
          <w:b/>
          <w:bCs/>
        </w:rPr>
        <w:t xml:space="preserve">biệt </w:t>
      </w:r>
      <w:r w:rsidRPr="00951A58">
        <w:rPr>
          <w:b/>
          <w:bCs/>
          <w:lang w:val="vi-VN"/>
        </w:rPr>
        <w:t>tạo đột phá phát triển</w:t>
      </w:r>
      <w:r w:rsidRPr="00951A58">
        <w:rPr>
          <w:b/>
          <w:bCs/>
        </w:rPr>
        <w:t xml:space="preserve"> khoa học, công nghệ,</w:t>
      </w:r>
    </w:p>
    <w:p w14:paraId="7C2A82E4" w14:textId="062D1EA7" w:rsidR="00987A49" w:rsidRPr="00951A58" w:rsidRDefault="00987A49" w:rsidP="00987A49">
      <w:pPr>
        <w:spacing w:before="0"/>
        <w:jc w:val="center"/>
        <w:rPr>
          <w:b/>
          <w:bCs/>
        </w:rPr>
      </w:pPr>
      <w:r w:rsidRPr="00951A58">
        <w:rPr>
          <w:b/>
          <w:bCs/>
        </w:rPr>
        <w:t>đổi mới sáng tạo và chuyển đổi số quốc gia</w:t>
      </w:r>
    </w:p>
    <w:p w14:paraId="05EC5B85" w14:textId="0BFDA518" w:rsidR="00987A49" w:rsidRPr="00951A58" w:rsidRDefault="00987A49" w:rsidP="00987A49">
      <w:pPr>
        <w:keepNext/>
        <w:tabs>
          <w:tab w:val="left" w:pos="567"/>
        </w:tabs>
        <w:adjustRightInd w:val="0"/>
        <w:snapToGrid w:val="0"/>
        <w:spacing w:afterLines="60" w:after="144" w:line="312" w:lineRule="auto"/>
        <w:jc w:val="center"/>
        <w:rPr>
          <w:b/>
          <w:lang w:val="nl-NL"/>
        </w:rPr>
      </w:pPr>
      <w:r w:rsidRPr="00951A58">
        <w:rPr>
          <w:noProof/>
          <w:vertAlign w:val="superscript"/>
          <w:lang w:val="en-US" w:eastAsia="en-US"/>
        </w:rPr>
        <mc:AlternateContent>
          <mc:Choice Requires="wps">
            <w:drawing>
              <wp:anchor distT="4294967295" distB="4294967295" distL="114300" distR="114300" simplePos="0" relativeHeight="251666432" behindDoc="0" locked="0" layoutInCell="1" allowOverlap="1" wp14:anchorId="388350BA" wp14:editId="73A61CDB">
                <wp:simplePos x="0" y="0"/>
                <wp:positionH relativeFrom="column">
                  <wp:posOffset>2404662</wp:posOffset>
                </wp:positionH>
                <wp:positionV relativeFrom="paragraph">
                  <wp:posOffset>97541</wp:posOffset>
                </wp:positionV>
                <wp:extent cx="1078865" cy="0"/>
                <wp:effectExtent l="8255" t="7620" r="825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73E9CE" id="Straight Connector 1"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9.35pt,7.7pt" to="274.3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NA0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"/>
            </w:pict>
          </mc:Fallback>
        </mc:AlternateContent>
      </w:r>
    </w:p>
    <w:p w14:paraId="577FA600" w14:textId="77777777" w:rsidR="00987A49" w:rsidRPr="00951A58" w:rsidRDefault="00987A49" w:rsidP="00FE12AD">
      <w:pPr>
        <w:keepNext/>
        <w:adjustRightInd w:val="0"/>
        <w:snapToGrid w:val="0"/>
        <w:spacing w:before="0" w:line="312" w:lineRule="auto"/>
        <w:ind w:firstLine="567"/>
        <w:rPr>
          <w:bCs/>
          <w:i/>
          <w:iCs/>
          <w:lang w:val="nl-NL"/>
        </w:rPr>
      </w:pPr>
      <w:r w:rsidRPr="00951A58">
        <w:rPr>
          <w:bCs/>
          <w:i/>
          <w:iCs/>
          <w:lang w:val="nl-NL"/>
        </w:rPr>
        <w:t xml:space="preserve">Căn cứ Luật Tổ chức Chính phủ ngày 18 tháng 02 năm 2025; </w:t>
      </w:r>
    </w:p>
    <w:p w14:paraId="5710400A" w14:textId="77777777" w:rsidR="00987A49" w:rsidRPr="00951A58" w:rsidRDefault="00987A49" w:rsidP="00FE12AD">
      <w:pPr>
        <w:spacing w:before="0" w:line="312" w:lineRule="auto"/>
        <w:ind w:firstLine="567"/>
        <w:rPr>
          <w:bCs/>
          <w:i/>
          <w:iCs/>
          <w:lang w:val="vi-VN"/>
        </w:rPr>
      </w:pPr>
      <w:r w:rsidRPr="00951A58">
        <w:rPr>
          <w:bCs/>
          <w:i/>
          <w:iCs/>
          <w:lang w:val="nl-NL"/>
        </w:rPr>
        <w:t xml:space="preserve">Căn cứ Nghị quyết số 193/2025/QH15 ngày 19 tháng 2 năm 2025 của Quốc hội </w:t>
      </w:r>
      <w:r w:rsidRPr="00951A58">
        <w:rPr>
          <w:bCs/>
          <w:i/>
          <w:iCs/>
        </w:rPr>
        <w:t>về thí điểm một số cơ chế, chính sách</w:t>
      </w:r>
      <w:r w:rsidRPr="00951A58" w:rsidDel="005A1648">
        <w:rPr>
          <w:bCs/>
          <w:i/>
          <w:iCs/>
        </w:rPr>
        <w:t xml:space="preserve"> </w:t>
      </w:r>
      <w:r w:rsidRPr="00951A58">
        <w:rPr>
          <w:bCs/>
          <w:i/>
          <w:iCs/>
          <w:lang w:val="vi-VN"/>
        </w:rPr>
        <w:t xml:space="preserve">đặc </w:t>
      </w:r>
      <w:r w:rsidRPr="00951A58">
        <w:rPr>
          <w:bCs/>
          <w:i/>
          <w:iCs/>
        </w:rPr>
        <w:t xml:space="preserve">biệt </w:t>
      </w:r>
      <w:r w:rsidRPr="00951A58">
        <w:rPr>
          <w:bCs/>
          <w:i/>
          <w:iCs/>
          <w:lang w:val="vi-VN"/>
        </w:rPr>
        <w:t>tạo đột phá phát triển</w:t>
      </w:r>
      <w:r w:rsidRPr="00951A58">
        <w:rPr>
          <w:bCs/>
          <w:i/>
          <w:iCs/>
        </w:rPr>
        <w:t xml:space="preserve"> khoa học, công nghệ, đổi mới sáng tạo và chuyển đổi số quốc gia;</w:t>
      </w:r>
    </w:p>
    <w:p w14:paraId="2575AB02" w14:textId="77777777" w:rsidR="00987A49" w:rsidRPr="00951A58" w:rsidRDefault="00987A49" w:rsidP="00FE12AD">
      <w:pPr>
        <w:keepNext/>
        <w:adjustRightInd w:val="0"/>
        <w:snapToGrid w:val="0"/>
        <w:spacing w:before="0" w:line="312" w:lineRule="auto"/>
        <w:ind w:firstLine="567"/>
        <w:rPr>
          <w:bCs/>
          <w:i/>
          <w:iCs/>
          <w:lang w:val="nl-NL"/>
        </w:rPr>
      </w:pPr>
      <w:r w:rsidRPr="00951A58">
        <w:rPr>
          <w:bCs/>
          <w:i/>
          <w:iCs/>
          <w:lang w:val="nl-NL"/>
        </w:rPr>
        <w:t>Theo đề nghị của Bộ trưởng Bộ Khoa học và Công nghệ;</w:t>
      </w:r>
    </w:p>
    <w:p w14:paraId="085E0F0E" w14:textId="1774DED6" w:rsidR="00C65AD6" w:rsidRPr="00951A58" w:rsidRDefault="00987A49" w:rsidP="003A1149">
      <w:pPr>
        <w:pStyle w:val="n-dieund"/>
        <w:spacing w:before="0" w:after="0" w:line="312" w:lineRule="auto"/>
        <w:ind w:firstLine="567"/>
        <w:rPr>
          <w:rFonts w:ascii="Times New Roman" w:hAnsi="Times New Roman" w:cs="Times New Roman"/>
          <w:bCs/>
          <w:i/>
          <w:iCs/>
        </w:rPr>
      </w:pPr>
      <w:r w:rsidRPr="00951A58">
        <w:rPr>
          <w:rFonts w:ascii="Times New Roman" w:hAnsi="Times New Roman" w:cs="Times New Roman"/>
          <w:bCs/>
          <w:i/>
          <w:iCs/>
          <w:lang w:val="nl-NL"/>
        </w:rPr>
        <w:t xml:space="preserve">Chính phủ ban hành Nghị định </w:t>
      </w:r>
      <w:r w:rsidRPr="00951A58">
        <w:rPr>
          <w:rFonts w:ascii="Times New Roman" w:hAnsi="Times New Roman" w:cs="Times New Roman"/>
          <w:bCs/>
          <w:i/>
          <w:iCs/>
        </w:rPr>
        <w:t xml:space="preserve">quy định chi tiết và hướng dẫn một số điều của Nghị quyết </w:t>
      </w:r>
      <w:r w:rsidRPr="00951A58">
        <w:rPr>
          <w:rFonts w:ascii="Times New Roman" w:hAnsi="Times New Roman" w:cs="Times New Roman"/>
          <w:bCs/>
          <w:i/>
          <w:iCs/>
          <w:lang w:val="nl-NL"/>
        </w:rPr>
        <w:t>193/2025/QH15 ngày 19 tháng 2 năm 2025 của Quốc hội</w:t>
      </w:r>
      <w:r w:rsidRPr="00951A58">
        <w:rPr>
          <w:rFonts w:ascii="Times New Roman" w:hAnsi="Times New Roman" w:cs="Times New Roman"/>
          <w:bCs/>
          <w:i/>
          <w:iCs/>
        </w:rPr>
        <w:t xml:space="preserve"> về thí điểm một số cơ chế, chính sách</w:t>
      </w:r>
      <w:r w:rsidRPr="00951A58" w:rsidDel="005A1648">
        <w:rPr>
          <w:rFonts w:ascii="Times New Roman" w:hAnsi="Times New Roman" w:cs="Times New Roman"/>
          <w:bCs/>
          <w:i/>
          <w:iCs/>
        </w:rPr>
        <w:t xml:space="preserve"> </w:t>
      </w:r>
      <w:r w:rsidRPr="00951A58">
        <w:rPr>
          <w:rFonts w:ascii="Times New Roman" w:hAnsi="Times New Roman" w:cs="Times New Roman"/>
          <w:bCs/>
          <w:i/>
          <w:iCs/>
          <w:lang w:val="vi-VN"/>
        </w:rPr>
        <w:t xml:space="preserve">đặc </w:t>
      </w:r>
      <w:r w:rsidRPr="00951A58">
        <w:rPr>
          <w:rFonts w:ascii="Times New Roman" w:hAnsi="Times New Roman" w:cs="Times New Roman"/>
          <w:bCs/>
          <w:i/>
          <w:iCs/>
        </w:rPr>
        <w:t xml:space="preserve">biệt </w:t>
      </w:r>
      <w:r w:rsidRPr="00951A58">
        <w:rPr>
          <w:rFonts w:ascii="Times New Roman" w:hAnsi="Times New Roman" w:cs="Times New Roman"/>
          <w:bCs/>
          <w:i/>
          <w:iCs/>
          <w:lang w:val="vi-VN"/>
        </w:rPr>
        <w:t>tạo đột phá phát triển</w:t>
      </w:r>
      <w:r w:rsidRPr="00951A58">
        <w:rPr>
          <w:rFonts w:ascii="Times New Roman" w:hAnsi="Times New Roman" w:cs="Times New Roman"/>
          <w:bCs/>
          <w:i/>
          <w:iCs/>
        </w:rPr>
        <w:t xml:space="preserve"> khoa học, công nghệ, đổi mới sáng tạo và chuyển đổi số quốc gia.</w:t>
      </w:r>
      <w:bookmarkStart w:id="0" w:name="_Toc185294576"/>
      <w:bookmarkStart w:id="1" w:name="_Toc354851487"/>
      <w:bookmarkStart w:id="2" w:name="_Toc360462363"/>
    </w:p>
    <w:p w14:paraId="3EC533A3" w14:textId="77777777" w:rsidR="00951A58" w:rsidRPr="00951A58" w:rsidRDefault="00951A58" w:rsidP="003A1149">
      <w:pPr>
        <w:pStyle w:val="n-dieund"/>
        <w:spacing w:before="0" w:after="0" w:line="312" w:lineRule="auto"/>
        <w:ind w:firstLine="567"/>
        <w:rPr>
          <w:rFonts w:ascii="Times New Roman" w:hAnsi="Times New Roman" w:cs="Times New Roman"/>
          <w:i/>
          <w:lang w:val="nl-NL"/>
        </w:rPr>
      </w:pPr>
    </w:p>
    <w:p w14:paraId="1B7442F0" w14:textId="77777777" w:rsidR="00527A63" w:rsidRPr="00951A58" w:rsidRDefault="001F396C" w:rsidP="003A1149">
      <w:pPr>
        <w:pStyle w:val="n-dieund"/>
        <w:spacing w:line="240" w:lineRule="auto"/>
        <w:ind w:firstLine="0"/>
        <w:jc w:val="center"/>
        <w:outlineLvl w:val="0"/>
        <w:rPr>
          <w:rFonts w:ascii="Times New Roman" w:hAnsi="Times New Roman" w:cs="Times New Roman"/>
          <w:b/>
        </w:rPr>
      </w:pPr>
      <w:r w:rsidRPr="00951A58">
        <w:rPr>
          <w:rFonts w:ascii="Times New Roman" w:hAnsi="Times New Roman" w:cs="Times New Roman"/>
          <w:b/>
        </w:rPr>
        <w:t>Chương I</w:t>
      </w:r>
      <w:bookmarkEnd w:id="0"/>
    </w:p>
    <w:p w14:paraId="5638A32A" w14:textId="58A9C60C" w:rsidR="00527A63" w:rsidRPr="00951A58" w:rsidRDefault="001F396C" w:rsidP="003A1149">
      <w:pPr>
        <w:pStyle w:val="n-dieund"/>
        <w:spacing w:line="240" w:lineRule="auto"/>
        <w:ind w:firstLine="0"/>
        <w:jc w:val="center"/>
        <w:outlineLvl w:val="0"/>
        <w:rPr>
          <w:rFonts w:ascii="Times New Roman" w:hAnsi="Times New Roman" w:cs="Times New Roman"/>
          <w:b/>
          <w:lang w:val="nl-NL"/>
        </w:rPr>
      </w:pPr>
      <w:bookmarkStart w:id="3" w:name="_Toc185294577"/>
      <w:r w:rsidRPr="00951A58">
        <w:rPr>
          <w:rFonts w:ascii="Times New Roman" w:hAnsi="Times New Roman" w:cs="Times New Roman"/>
          <w:b/>
          <w:lang w:val="nl-NL"/>
        </w:rPr>
        <w:t>QUY ĐỊNH CHUNG</w:t>
      </w:r>
      <w:bookmarkEnd w:id="1"/>
      <w:bookmarkEnd w:id="2"/>
      <w:bookmarkEnd w:id="3"/>
    </w:p>
    <w:p w14:paraId="55D86204" w14:textId="77777777" w:rsidR="00527A63" w:rsidRPr="00951A58" w:rsidRDefault="00527A63" w:rsidP="003A1149">
      <w:pPr>
        <w:spacing w:after="120" w:line="240" w:lineRule="auto"/>
        <w:ind w:firstLine="709"/>
        <w:jc w:val="center"/>
        <w:rPr>
          <w:b/>
        </w:rPr>
      </w:pPr>
      <w:bookmarkStart w:id="4" w:name="_heading=h.gjdgxs" w:colFirst="0" w:colLast="0"/>
      <w:bookmarkEnd w:id="4"/>
    </w:p>
    <w:p w14:paraId="69351289" w14:textId="77777777" w:rsidR="00527A63" w:rsidRPr="00951A58" w:rsidRDefault="001F396C" w:rsidP="003A1149">
      <w:pPr>
        <w:pStyle w:val="ListParagraph"/>
        <w:numPr>
          <w:ilvl w:val="0"/>
          <w:numId w:val="1"/>
        </w:numPr>
        <w:tabs>
          <w:tab w:val="left" w:pos="1701"/>
        </w:tabs>
        <w:spacing w:after="120" w:line="240" w:lineRule="auto"/>
        <w:ind w:left="0" w:firstLine="709"/>
        <w:contextualSpacing w:val="0"/>
        <w:outlineLvl w:val="1"/>
        <w:rPr>
          <w:b/>
          <w:spacing w:val="2"/>
        </w:rPr>
      </w:pPr>
      <w:bookmarkStart w:id="5" w:name="_Toc185294578"/>
      <w:r w:rsidRPr="00951A58">
        <w:rPr>
          <w:b/>
          <w:spacing w:val="2"/>
        </w:rPr>
        <w:t>Phạm vi điều chỉnh</w:t>
      </w:r>
      <w:bookmarkEnd w:id="5"/>
    </w:p>
    <w:p w14:paraId="3414FEDE" w14:textId="6AEC1A35" w:rsidR="00527A63" w:rsidRPr="00951A58" w:rsidRDefault="00987A49" w:rsidP="003A1149">
      <w:pPr>
        <w:widowControl w:val="0"/>
        <w:tabs>
          <w:tab w:val="left" w:pos="1701"/>
        </w:tabs>
        <w:spacing w:after="120" w:line="240" w:lineRule="auto"/>
        <w:ind w:firstLine="709"/>
        <w:rPr>
          <w:spacing w:val="2"/>
        </w:rPr>
      </w:pPr>
      <w:r w:rsidRPr="00951A58">
        <w:rPr>
          <w:bCs/>
          <w:spacing w:val="2"/>
          <w:lang w:val="vi-VN"/>
        </w:rPr>
        <w:t xml:space="preserve">Nghị </w:t>
      </w:r>
      <w:r w:rsidR="00FE12AD" w:rsidRPr="00951A58">
        <w:rPr>
          <w:bCs/>
          <w:spacing w:val="2"/>
          <w:lang w:val="en-US"/>
        </w:rPr>
        <w:t>định</w:t>
      </w:r>
      <w:r w:rsidRPr="00951A58">
        <w:rPr>
          <w:bCs/>
          <w:spacing w:val="2"/>
          <w:lang w:val="vi-VN"/>
        </w:rPr>
        <w:t xml:space="preserve"> này</w:t>
      </w:r>
      <w:r w:rsidRPr="00951A58">
        <w:rPr>
          <w:bCs/>
          <w:spacing w:val="2"/>
          <w:lang w:val="en-GB"/>
        </w:rPr>
        <w:t xml:space="preserve"> quy định chi tiết và hướng dẫn thi hành khoản </w:t>
      </w:r>
      <w:r w:rsidR="0011144B" w:rsidRPr="00951A58">
        <w:rPr>
          <w:bCs/>
          <w:spacing w:val="2"/>
          <w:lang w:val="en-GB"/>
        </w:rPr>
        <w:t>1</w:t>
      </w:r>
      <w:r w:rsidRPr="00951A58">
        <w:rPr>
          <w:bCs/>
          <w:spacing w:val="2"/>
          <w:lang w:val="en-GB"/>
        </w:rPr>
        <w:t xml:space="preserve"> Điều 3, Điều 4, Điều 5, Điều 6, khoản 2 Điều 7, Điều 8, khoản 1 Điều 9, khoản 1 Điều 10, Điều 11, Điều 12, Điều 13, Điều 14 của Nghị quyết số</w:t>
      </w:r>
      <w:r w:rsidRPr="00951A58">
        <w:rPr>
          <w:bCs/>
          <w:spacing w:val="2"/>
          <w:lang w:val="vi-VN"/>
        </w:rPr>
        <w:t xml:space="preserve"> </w:t>
      </w:r>
      <w:r w:rsidRPr="00951A58">
        <w:rPr>
          <w:bCs/>
          <w:iCs/>
          <w:spacing w:val="2"/>
          <w:lang w:val="nl-NL"/>
        </w:rPr>
        <w:t>193/2025/QH15</w:t>
      </w:r>
      <w:r w:rsidRPr="00951A58">
        <w:rPr>
          <w:bCs/>
          <w:spacing w:val="2"/>
          <w:lang w:val="en-GB"/>
        </w:rPr>
        <w:t xml:space="preserve"> ngày 19 tháng 02 năm 2025 của Quốc hội về </w:t>
      </w:r>
      <w:r w:rsidRPr="00951A58">
        <w:rPr>
          <w:bCs/>
          <w:spacing w:val="2"/>
          <w:lang w:val="en-US"/>
        </w:rPr>
        <w:t>thí điểm một số cơ chế, chính sách</w:t>
      </w:r>
      <w:r w:rsidRPr="00951A58" w:rsidDel="005A1648">
        <w:rPr>
          <w:bCs/>
          <w:spacing w:val="2"/>
          <w:lang w:val="en-US"/>
        </w:rPr>
        <w:t xml:space="preserve"> </w:t>
      </w:r>
      <w:r w:rsidRPr="00951A58">
        <w:rPr>
          <w:bCs/>
          <w:spacing w:val="2"/>
          <w:lang w:val="vi-VN"/>
        </w:rPr>
        <w:t xml:space="preserve">đặc </w:t>
      </w:r>
      <w:r w:rsidRPr="00951A58">
        <w:rPr>
          <w:bCs/>
          <w:spacing w:val="2"/>
          <w:lang w:val="en-US"/>
        </w:rPr>
        <w:t xml:space="preserve">biệt </w:t>
      </w:r>
      <w:r w:rsidRPr="00951A58">
        <w:rPr>
          <w:bCs/>
          <w:spacing w:val="2"/>
          <w:lang w:val="vi-VN"/>
        </w:rPr>
        <w:t>tạo đột phá phát triển</w:t>
      </w:r>
      <w:r w:rsidRPr="00951A58">
        <w:rPr>
          <w:bCs/>
          <w:spacing w:val="2"/>
          <w:lang w:val="en-US"/>
        </w:rPr>
        <w:t xml:space="preserve"> khoa học, công nghệ, đổi mới sáng tạo và chuyển đổi số quốc gia.</w:t>
      </w:r>
    </w:p>
    <w:p w14:paraId="2482501C" w14:textId="77777777" w:rsidR="00527A63" w:rsidRPr="00951A58" w:rsidRDefault="001F396C" w:rsidP="003A1149">
      <w:pPr>
        <w:pStyle w:val="ListParagraph"/>
        <w:numPr>
          <w:ilvl w:val="0"/>
          <w:numId w:val="1"/>
        </w:numPr>
        <w:tabs>
          <w:tab w:val="left" w:pos="1701"/>
        </w:tabs>
        <w:spacing w:after="120" w:line="240" w:lineRule="auto"/>
        <w:ind w:left="0" w:firstLine="709"/>
        <w:contextualSpacing w:val="0"/>
        <w:outlineLvl w:val="1"/>
        <w:rPr>
          <w:b/>
          <w:spacing w:val="2"/>
        </w:rPr>
      </w:pPr>
      <w:bookmarkStart w:id="6" w:name="_Toc185294579"/>
      <w:r w:rsidRPr="00951A58">
        <w:rPr>
          <w:b/>
          <w:spacing w:val="2"/>
        </w:rPr>
        <w:t>Đối tượng áp dụng</w:t>
      </w:r>
      <w:bookmarkEnd w:id="6"/>
    </w:p>
    <w:p w14:paraId="36480442" w14:textId="566F7FEE" w:rsidR="00527A63" w:rsidRPr="00951A58" w:rsidRDefault="00987A49" w:rsidP="003A1149">
      <w:pPr>
        <w:tabs>
          <w:tab w:val="left" w:pos="1701"/>
        </w:tabs>
        <w:spacing w:after="120" w:line="240" w:lineRule="auto"/>
        <w:ind w:firstLine="709"/>
        <w:rPr>
          <w:spacing w:val="-2"/>
        </w:rPr>
      </w:pPr>
      <w:r w:rsidRPr="00951A58">
        <w:rPr>
          <w:bCs/>
          <w:spacing w:val="-2"/>
          <w:lang w:val="vi-VN"/>
        </w:rPr>
        <w:t xml:space="preserve">Nghị </w:t>
      </w:r>
      <w:r w:rsidRPr="00951A58">
        <w:rPr>
          <w:bCs/>
          <w:spacing w:val="-2"/>
          <w:lang w:val="en-US"/>
        </w:rPr>
        <w:t>định</w:t>
      </w:r>
      <w:r w:rsidRPr="00951A58">
        <w:rPr>
          <w:bCs/>
          <w:spacing w:val="-2"/>
          <w:lang w:val="vi-VN"/>
        </w:rPr>
        <w:t xml:space="preserve"> này áp dụng đối với tổ chức, cá nhân trong nước và tổ chức, cá nhân nước ngoài tham gia hoạt động khoa học, công nghệ, đổi mới sáng tạo và chuyển đổi số quốc gia tại Việt Nam; tổ chức, cá nhân khác có liên quan.</w:t>
      </w:r>
    </w:p>
    <w:p w14:paraId="03D839C3" w14:textId="77777777" w:rsidR="00527A63" w:rsidRPr="00951A58" w:rsidRDefault="001F396C" w:rsidP="003A1149">
      <w:pPr>
        <w:pStyle w:val="ListParagraph"/>
        <w:numPr>
          <w:ilvl w:val="0"/>
          <w:numId w:val="1"/>
        </w:numPr>
        <w:tabs>
          <w:tab w:val="left" w:pos="1701"/>
        </w:tabs>
        <w:spacing w:after="120" w:line="240" w:lineRule="auto"/>
        <w:ind w:left="0" w:firstLine="709"/>
        <w:contextualSpacing w:val="0"/>
        <w:outlineLvl w:val="1"/>
        <w:rPr>
          <w:b/>
          <w:spacing w:val="2"/>
        </w:rPr>
      </w:pPr>
      <w:bookmarkStart w:id="7" w:name="_Toc185294580"/>
      <w:r w:rsidRPr="00951A58">
        <w:rPr>
          <w:b/>
          <w:spacing w:val="2"/>
        </w:rPr>
        <w:lastRenderedPageBreak/>
        <w:t>Giải thích từ ngữ</w:t>
      </w:r>
      <w:bookmarkEnd w:id="7"/>
    </w:p>
    <w:p w14:paraId="06F2D21A" w14:textId="4E06E570" w:rsidR="00987A49" w:rsidRPr="00951A58" w:rsidRDefault="00987A49" w:rsidP="003A1149">
      <w:pPr>
        <w:tabs>
          <w:tab w:val="left" w:pos="709"/>
          <w:tab w:val="left" w:pos="3261"/>
        </w:tabs>
        <w:spacing w:after="120" w:line="240" w:lineRule="auto"/>
        <w:ind w:firstLine="709"/>
        <w:rPr>
          <w:spacing w:val="2"/>
          <w:kern w:val="0"/>
          <w:lang w:eastAsia="zh-CN"/>
        </w:rPr>
      </w:pPr>
      <w:r w:rsidRPr="00951A58">
        <w:rPr>
          <w:spacing w:val="2"/>
          <w:kern w:val="0"/>
          <w:lang w:eastAsia="zh-CN"/>
        </w:rPr>
        <w:t xml:space="preserve">1. </w:t>
      </w:r>
      <w:r w:rsidRPr="00951A58">
        <w:rPr>
          <w:i/>
          <w:spacing w:val="2"/>
          <w:kern w:val="0"/>
          <w:lang w:eastAsia="zh-CN"/>
        </w:rPr>
        <w:t>Vệ tinh quỹ đạo tầm thấp</w:t>
      </w:r>
      <w:r w:rsidRPr="00951A58">
        <w:rPr>
          <w:spacing w:val="2"/>
          <w:kern w:val="0"/>
          <w:lang w:eastAsia="zh-CN"/>
        </w:rPr>
        <w:t xml:space="preserve"> là loại vệ tinh phi địa tĩnh hoạt động ở độ cao dưới 2000 km so với mặt nước biển.</w:t>
      </w:r>
    </w:p>
    <w:p w14:paraId="5396EAE5" w14:textId="3579AFD4" w:rsidR="00D50627" w:rsidRPr="00951A58" w:rsidRDefault="00987A49" w:rsidP="003A1149">
      <w:pPr>
        <w:tabs>
          <w:tab w:val="left" w:pos="709"/>
          <w:tab w:val="left" w:pos="3261"/>
        </w:tabs>
        <w:spacing w:after="120" w:line="240" w:lineRule="auto"/>
        <w:ind w:firstLine="709"/>
        <w:rPr>
          <w:spacing w:val="2"/>
          <w:kern w:val="0"/>
          <w:lang w:eastAsia="zh-CN"/>
        </w:rPr>
      </w:pPr>
      <w:r w:rsidRPr="00951A58">
        <w:rPr>
          <w:spacing w:val="2"/>
          <w:kern w:val="0"/>
          <w:lang w:eastAsia="zh-CN"/>
        </w:rPr>
        <w:t xml:space="preserve">2. </w:t>
      </w:r>
      <w:r w:rsidRPr="00951A58">
        <w:rPr>
          <w:i/>
          <w:spacing w:val="2"/>
          <w:kern w:val="0"/>
          <w:lang w:eastAsia="zh-CN"/>
        </w:rPr>
        <w:t>Nền tảng số, hệ thống thông tin quy mô quốc gia, quy mô vùng</w:t>
      </w:r>
      <w:r w:rsidRPr="00951A58">
        <w:rPr>
          <w:spacing w:val="2"/>
          <w:kern w:val="0"/>
          <w:lang w:eastAsia="zh-CN"/>
        </w:rPr>
        <w:t xml:space="preserve"> là hệ thống thông tin bao gồm phần cứng, phần mềm và cơ sở dữ liệu được xây dựng, quản lý bởi các bộ, ngành và cho phép cơ quan tổ chức ở trung ương, địa phương kết nối, tương tác thực hiện chia sẻ dữ liệu, dịch vụ và tài nguyên tính toán trên một hạ tầng thống nhất, liên thông nhằm phục vụ phát triển kinh tế-xã hội quốc gia, vùng.</w:t>
      </w:r>
    </w:p>
    <w:p w14:paraId="3A9E4599" w14:textId="75C44041" w:rsidR="00987A49" w:rsidRPr="00951A58" w:rsidRDefault="00987A49" w:rsidP="003A1149">
      <w:pPr>
        <w:pStyle w:val="n-dieund"/>
        <w:spacing w:line="240" w:lineRule="auto"/>
        <w:ind w:firstLine="0"/>
        <w:jc w:val="center"/>
        <w:outlineLvl w:val="0"/>
        <w:rPr>
          <w:rFonts w:ascii="Times New Roman" w:hAnsi="Times New Roman" w:cs="Times New Roman"/>
          <w:b/>
        </w:rPr>
      </w:pPr>
      <w:r w:rsidRPr="00951A58">
        <w:rPr>
          <w:rFonts w:ascii="Times New Roman" w:hAnsi="Times New Roman" w:cs="Times New Roman"/>
          <w:b/>
        </w:rPr>
        <w:t>Chương II</w:t>
      </w:r>
    </w:p>
    <w:p w14:paraId="64E0E1C9" w14:textId="162FC298" w:rsidR="00987A49" w:rsidRPr="00951A58" w:rsidRDefault="00987A49" w:rsidP="003A1149">
      <w:pPr>
        <w:pStyle w:val="n-dieund"/>
        <w:spacing w:line="240" w:lineRule="auto"/>
        <w:ind w:firstLine="0"/>
        <w:jc w:val="center"/>
        <w:outlineLvl w:val="0"/>
        <w:rPr>
          <w:rFonts w:ascii="Times New Roman" w:hAnsi="Times New Roman" w:cs="Times New Roman"/>
          <w:b/>
          <w:lang w:val="nl-NL"/>
        </w:rPr>
      </w:pPr>
      <w:r w:rsidRPr="00951A58">
        <w:rPr>
          <w:rFonts w:ascii="Times New Roman" w:hAnsi="Times New Roman" w:cs="Times New Roman"/>
          <w:b/>
          <w:lang w:val="nl-NL"/>
        </w:rPr>
        <w:t>HOẠT ĐỘNG KHOA HỌC</w:t>
      </w:r>
      <w:r w:rsidR="00E06C9B" w:rsidRPr="00951A58">
        <w:rPr>
          <w:rFonts w:ascii="Times New Roman" w:hAnsi="Times New Roman" w:cs="Times New Roman"/>
          <w:b/>
          <w:lang w:val="nl-NL"/>
        </w:rPr>
        <w:t>,</w:t>
      </w:r>
      <w:r w:rsidRPr="00951A58">
        <w:rPr>
          <w:rFonts w:ascii="Times New Roman" w:hAnsi="Times New Roman" w:cs="Times New Roman"/>
          <w:b/>
          <w:lang w:val="nl-NL"/>
        </w:rPr>
        <w:t xml:space="preserve"> CÔNG NGHỆ VÀ ĐỔI MỚI SÁNG TẠO</w:t>
      </w:r>
    </w:p>
    <w:p w14:paraId="185B2D5D" w14:textId="77777777" w:rsidR="00987A49" w:rsidRPr="00951A58" w:rsidRDefault="00987A49" w:rsidP="003A1149">
      <w:pPr>
        <w:tabs>
          <w:tab w:val="left" w:pos="709"/>
          <w:tab w:val="left" w:pos="3261"/>
        </w:tabs>
        <w:spacing w:after="120" w:line="240" w:lineRule="auto"/>
        <w:ind w:firstLine="709"/>
        <w:rPr>
          <w:i/>
          <w:spacing w:val="2"/>
        </w:rPr>
      </w:pPr>
    </w:p>
    <w:p w14:paraId="5FBE260F" w14:textId="49B1A0A6" w:rsidR="00527A63" w:rsidRPr="00951A58" w:rsidRDefault="00987A49" w:rsidP="003A1149">
      <w:pPr>
        <w:pStyle w:val="ListParagraph"/>
        <w:numPr>
          <w:ilvl w:val="0"/>
          <w:numId w:val="1"/>
        </w:numPr>
        <w:tabs>
          <w:tab w:val="left" w:pos="1701"/>
        </w:tabs>
        <w:spacing w:after="120" w:line="240" w:lineRule="auto"/>
        <w:ind w:left="0" w:firstLine="709"/>
        <w:contextualSpacing w:val="0"/>
        <w:outlineLvl w:val="1"/>
        <w:rPr>
          <w:b/>
          <w:spacing w:val="2"/>
        </w:rPr>
      </w:pPr>
      <w:r w:rsidRPr="00951A58">
        <w:rPr>
          <w:b/>
          <w:bCs/>
        </w:rPr>
        <w:t>Điều kiện t</w:t>
      </w:r>
      <w:r w:rsidRPr="00951A58">
        <w:rPr>
          <w:b/>
          <w:bCs/>
          <w:lang w:val="vi-VN"/>
        </w:rPr>
        <w:t>ổ chức khoa học và công nghệ công lập</w:t>
      </w:r>
      <w:r w:rsidRPr="00951A58">
        <w:rPr>
          <w:b/>
          <w:bCs/>
        </w:rPr>
        <w:t>, cơ sở giáo dục đại học</w:t>
      </w:r>
      <w:r w:rsidRPr="00951A58">
        <w:rPr>
          <w:b/>
          <w:bCs/>
          <w:lang w:val="vi-VN"/>
        </w:rPr>
        <w:t xml:space="preserve"> </w:t>
      </w:r>
      <w:r w:rsidRPr="00951A58">
        <w:rPr>
          <w:b/>
          <w:bCs/>
        </w:rPr>
        <w:t xml:space="preserve">công lập </w:t>
      </w:r>
      <w:r w:rsidRPr="00951A58">
        <w:rPr>
          <w:b/>
          <w:bCs/>
          <w:lang w:val="vi-VN"/>
        </w:rPr>
        <w:t>thành lập, tham gia thành lập doanh nghiệp</w:t>
      </w:r>
    </w:p>
    <w:p w14:paraId="061C862F" w14:textId="77777777" w:rsidR="00987A49" w:rsidRPr="00951A58" w:rsidRDefault="00987A49" w:rsidP="003A1149">
      <w:pPr>
        <w:spacing w:after="120" w:line="240" w:lineRule="auto"/>
        <w:ind w:firstLine="709"/>
        <w:rPr>
          <w:kern w:val="0"/>
          <w:lang w:eastAsia="en-GB"/>
        </w:rPr>
      </w:pPr>
      <w:r w:rsidRPr="00951A58">
        <w:rPr>
          <w:kern w:val="0"/>
          <w:lang w:eastAsia="en-GB"/>
        </w:rPr>
        <w:t>Tổ chức khoa học và công nghệ công lập, cơ sở giáo dục đại học công lập thành lập, tham gia thành lập doanh nghiệp khi bảo đảm các điều kiện sau:</w:t>
      </w:r>
    </w:p>
    <w:p w14:paraId="0F546296" w14:textId="77777777" w:rsidR="00987A49" w:rsidRPr="00951A58" w:rsidRDefault="00987A49" w:rsidP="003A1149">
      <w:pPr>
        <w:spacing w:after="120" w:line="240" w:lineRule="auto"/>
        <w:ind w:firstLine="709"/>
        <w:rPr>
          <w:kern w:val="0"/>
          <w:lang w:eastAsia="en-GB"/>
        </w:rPr>
      </w:pPr>
      <w:r w:rsidRPr="00951A58">
        <w:rPr>
          <w:kern w:val="0"/>
          <w:lang w:eastAsia="en-GB"/>
        </w:rPr>
        <w:t>1. Xây dựng Đề án thành lập trong đó xác định mục tiêu, chức năng, nhiệm vụ, cơ cấu tổ chức.</w:t>
      </w:r>
    </w:p>
    <w:p w14:paraId="3356E019" w14:textId="77777777" w:rsidR="00987A49" w:rsidRPr="00951A58" w:rsidRDefault="00987A49" w:rsidP="003A1149">
      <w:pPr>
        <w:spacing w:after="120" w:line="240" w:lineRule="auto"/>
        <w:ind w:firstLine="709"/>
        <w:rPr>
          <w:kern w:val="0"/>
          <w:lang w:eastAsia="en-GB"/>
        </w:rPr>
      </w:pPr>
      <w:r w:rsidRPr="00951A58">
        <w:rPr>
          <w:kern w:val="0"/>
          <w:lang w:eastAsia="en-GB"/>
        </w:rPr>
        <w:t>2. Sở hữu hoặc được giao quản lý, sử dụng kết quả nghiên cứu khoa học và phát triển công nghệ.</w:t>
      </w:r>
    </w:p>
    <w:p w14:paraId="26DFDD20" w14:textId="77777777" w:rsidR="00987A49" w:rsidRPr="00951A58" w:rsidRDefault="00987A49" w:rsidP="003A1149">
      <w:pPr>
        <w:spacing w:after="120" w:line="240" w:lineRule="auto"/>
        <w:ind w:firstLine="709"/>
        <w:rPr>
          <w:kern w:val="0"/>
          <w:lang w:eastAsia="en-GB"/>
        </w:rPr>
      </w:pPr>
      <w:r w:rsidRPr="00951A58">
        <w:rPr>
          <w:kern w:val="0"/>
          <w:lang w:eastAsia="en-GB"/>
        </w:rPr>
        <w:t>3. Có trụ sở làm việc hoặc đề án cấp đất xây dựng trụ sở làm việc đã được cấp có thẩm quyền phê duyệt (trường hợp xây dựng trụ sở mới); trang thiết bị cần thiết ban đầu; nguồn nhân sự và kinh phí hoạt động theo quy định của pháp luật.</w:t>
      </w:r>
    </w:p>
    <w:p w14:paraId="12F139E7" w14:textId="7532D762" w:rsidR="00527A63" w:rsidRPr="00951A58" w:rsidRDefault="00987A49" w:rsidP="003A1149">
      <w:pPr>
        <w:spacing w:after="120" w:line="240" w:lineRule="auto"/>
        <w:ind w:firstLine="709"/>
        <w:rPr>
          <w:spacing w:val="2"/>
        </w:rPr>
      </w:pPr>
      <w:r w:rsidRPr="00951A58">
        <w:rPr>
          <w:kern w:val="0"/>
          <w:lang w:eastAsia="en-GB"/>
        </w:rPr>
        <w:t>Trường hợp doanh nghiệp ở nước ngoài: Ngoài việc đáp ứng điều kiện quy định tại khoản 1 Điều này cần bảo đảm phù hợp với chính sách đối ngoại của Đảng, Nhà nước và thỏa thuận giữa Chính phủ nước Cộng hòa xã hội chủ nghĩa Việt Nam và Chính phủ nước sở tại về việc thành lập và hoạt động của doanh nghiệp.</w:t>
      </w:r>
    </w:p>
    <w:p w14:paraId="1F533557" w14:textId="0AE4245A" w:rsidR="00987A49" w:rsidRPr="00951A58" w:rsidRDefault="00987A49" w:rsidP="003A1149">
      <w:pPr>
        <w:pStyle w:val="ListParagraph"/>
        <w:numPr>
          <w:ilvl w:val="0"/>
          <w:numId w:val="1"/>
        </w:numPr>
        <w:tabs>
          <w:tab w:val="left" w:pos="1701"/>
        </w:tabs>
        <w:spacing w:after="120" w:line="240" w:lineRule="auto"/>
        <w:ind w:left="0" w:firstLine="709"/>
        <w:contextualSpacing w:val="0"/>
        <w:outlineLvl w:val="1"/>
        <w:rPr>
          <w:spacing w:val="2"/>
          <w:shd w:val="clear" w:color="auto" w:fill="FFFFFF"/>
        </w:rPr>
      </w:pPr>
      <w:r w:rsidRPr="00951A58">
        <w:rPr>
          <w:b/>
          <w:bCs/>
          <w:spacing w:val="2"/>
          <w:lang w:val="en-US"/>
        </w:rPr>
        <w:t>Viên chức, viên chức quản lý tham gia quản lý, điều hành doanh nghiệp, làm việc tại doanh nghiệp do tổ chức khoa học và công nghệ công lập, cơ sở giáo dục đại học công lập thành lập</w:t>
      </w:r>
      <w:r w:rsidRPr="00951A58">
        <w:rPr>
          <w:b/>
          <w:spacing w:val="2"/>
        </w:rPr>
        <w:t xml:space="preserve"> </w:t>
      </w:r>
    </w:p>
    <w:p w14:paraId="3879661D" w14:textId="77777777" w:rsidR="00987A49" w:rsidRPr="00951A58" w:rsidRDefault="00987A49" w:rsidP="003A1149">
      <w:pPr>
        <w:spacing w:after="120" w:line="240" w:lineRule="auto"/>
        <w:ind w:firstLine="709"/>
      </w:pPr>
      <w:r w:rsidRPr="00951A58">
        <w:t>1. Người đứng đầu cơ quan, đơn vị quản lý viên chức, viên chức quản lý quyết định cử viên chức, viên chức quản lý tham gia điều hành, quản lý hoặc làm việc tại doanh nghiệp do cơ quan, đơn vị đó thành lập hoặc tham gia thành lập. Quyết định cử phải quy định rõ thời gian, hình thức (kiêm nhiệm, biệt phái, điều động, đại diện phần vốn góp); chế độ làm việc, lương, thưởng, phụ cấp; quyền, nghĩa vụ, trách nhiệm của viên chức đối với nơi cử và doanh nghiệp tham gia quản lý, điều hành, làm việc.</w:t>
      </w:r>
    </w:p>
    <w:p w14:paraId="244F2B8C" w14:textId="4D5BF9AA" w:rsidR="00987A49" w:rsidRPr="00951A58" w:rsidRDefault="00987A49" w:rsidP="003A1149">
      <w:pPr>
        <w:spacing w:after="120" w:line="240" w:lineRule="auto"/>
        <w:ind w:firstLine="709"/>
      </w:pPr>
      <w:r w:rsidRPr="00951A58">
        <w:lastRenderedPageBreak/>
        <w:t xml:space="preserve">Trường hợp viên chức, viên chức quản lý có nhu cầu tham gia quản lý, điều hành, làm việc tại doanh nghiệp phải có </w:t>
      </w:r>
      <w:r w:rsidR="00341545" w:rsidRPr="00951A58">
        <w:t xml:space="preserve">đơn </w:t>
      </w:r>
      <w:r w:rsidRPr="00951A58">
        <w:t>xin phép và được sự đồng ý của người đứng đầu cơ quan, đơn vị quản lý viên chức.</w:t>
      </w:r>
    </w:p>
    <w:p w14:paraId="0C465881" w14:textId="77777777" w:rsidR="00987A49" w:rsidRPr="00951A58" w:rsidRDefault="00987A49" w:rsidP="003A1149">
      <w:pPr>
        <w:spacing w:after="120" w:line="240" w:lineRule="auto"/>
        <w:ind w:firstLine="709"/>
      </w:pPr>
      <w:r w:rsidRPr="00951A58">
        <w:t xml:space="preserve">2. </w:t>
      </w:r>
      <w:r w:rsidRPr="00951A58">
        <w:rPr>
          <w:spacing w:val="4"/>
          <w:lang w:val="vi-VN"/>
        </w:rPr>
        <w:t xml:space="preserve">Quyền lợi, nghĩa vụ của viên chức, viên chức quản lý </w:t>
      </w:r>
      <w:r w:rsidRPr="00951A58">
        <w:t>khi tham gia quản lý điều hành, làm việc tại doanh nghiệp.</w:t>
      </w:r>
    </w:p>
    <w:p w14:paraId="01BDFAA6" w14:textId="5C85C05A" w:rsidR="00987A49" w:rsidRPr="00951A58" w:rsidRDefault="00987A49" w:rsidP="003A1149">
      <w:pPr>
        <w:spacing w:after="120" w:line="240" w:lineRule="auto"/>
        <w:ind w:firstLine="709"/>
      </w:pPr>
      <w:r w:rsidRPr="00951A58">
        <w:t>a) Được trả lương, thưởng và các phụ cấp khác bảo đảm không thấp hơn mức hiện hưởng của viên chức, viên chức quản lý</w:t>
      </w:r>
      <w:r w:rsidR="00341545" w:rsidRPr="00951A58">
        <w:t>;</w:t>
      </w:r>
    </w:p>
    <w:p w14:paraId="7045651A" w14:textId="1231357C" w:rsidR="00987A49" w:rsidRPr="00951A58" w:rsidRDefault="00987A49" w:rsidP="003A1149">
      <w:pPr>
        <w:spacing w:after="120" w:line="240" w:lineRule="auto"/>
        <w:ind w:firstLine="709"/>
      </w:pPr>
      <w:r w:rsidRPr="00951A58">
        <w:t>b) Được cơ quan cử tham gia quản lý, điều hành, làm việc và doanh nghiệp nơi viên chức làm việc bảo đảm đầy đủ quyền lợi của viên chức: đào tạo, bồi dưỡng, quy hoạch, bổ nhiệm, đánh giá xếp loại, khen thưởng, kỷ luật</w:t>
      </w:r>
      <w:r w:rsidR="00341545" w:rsidRPr="00951A58">
        <w:t>;</w:t>
      </w:r>
    </w:p>
    <w:p w14:paraId="31449C7F" w14:textId="40D23849" w:rsidR="00987A49" w:rsidRPr="00951A58" w:rsidRDefault="00987A49" w:rsidP="003A1149">
      <w:pPr>
        <w:spacing w:after="120" w:line="240" w:lineRule="auto"/>
        <w:ind w:firstLine="709"/>
      </w:pPr>
      <w:r w:rsidRPr="00951A58">
        <w:t xml:space="preserve">c) Được bố trí công việc phù hợp khi hết thời hạn cử làm quản lý, điều hành, làm việc tại doanh nghiệp. Chế độ, chính sách không thấp hơn thời điểm viên chức, viên chức </w:t>
      </w:r>
      <w:r w:rsidR="00341545" w:rsidRPr="00951A58">
        <w:t xml:space="preserve">được cử </w:t>
      </w:r>
      <w:r w:rsidRPr="00951A58">
        <w:t>tham gia quản lý, điều hành, làm việc tại doanh nghiệp</w:t>
      </w:r>
      <w:r w:rsidR="00341545" w:rsidRPr="00951A58">
        <w:t>;</w:t>
      </w:r>
    </w:p>
    <w:p w14:paraId="30347CE5" w14:textId="5BC61804" w:rsidR="00987A49" w:rsidRPr="00951A58" w:rsidRDefault="00987A49" w:rsidP="003A1149">
      <w:pPr>
        <w:spacing w:after="120" w:line="240" w:lineRule="auto"/>
        <w:ind w:firstLine="709"/>
        <w:rPr>
          <w:lang w:val="en-US"/>
        </w:rPr>
      </w:pPr>
      <w:r w:rsidRPr="00951A58">
        <w:rPr>
          <w:lang w:val="vi-VN"/>
        </w:rPr>
        <w:t xml:space="preserve">d) Phải thực hiện đầy đủ nội quy, quy chế của </w:t>
      </w:r>
      <w:r w:rsidRPr="00951A58">
        <w:t>doanh nghiệp</w:t>
      </w:r>
      <w:r w:rsidRPr="00951A58">
        <w:rPr>
          <w:lang w:val="vi-VN"/>
        </w:rPr>
        <w:t xml:space="preserve"> nơi làm việc</w:t>
      </w:r>
      <w:r w:rsidR="00341545" w:rsidRPr="00951A58">
        <w:rPr>
          <w:lang w:val="en-US"/>
        </w:rPr>
        <w:t>;</w:t>
      </w:r>
    </w:p>
    <w:p w14:paraId="7FC7371C" w14:textId="1CF6D17C" w:rsidR="00527A63" w:rsidRPr="00951A58" w:rsidRDefault="00987A49" w:rsidP="003A1149">
      <w:pPr>
        <w:pStyle w:val="ListParagraph"/>
        <w:tabs>
          <w:tab w:val="left" w:pos="1701"/>
        </w:tabs>
        <w:spacing w:after="120" w:line="240" w:lineRule="auto"/>
        <w:ind w:left="0" w:firstLine="709"/>
        <w:contextualSpacing w:val="0"/>
        <w:outlineLvl w:val="1"/>
        <w:rPr>
          <w:spacing w:val="2"/>
          <w:shd w:val="clear" w:color="auto" w:fill="FFFFFF"/>
        </w:rPr>
      </w:pPr>
      <w:r w:rsidRPr="00951A58">
        <w:t>đ) Viên chức tham gia quản lý, điều hành, làm việc tại doanh nghiệp bảo đảm hoàn thành công việc được giao. Trường hợp đánh giá cuối năm không hoàn thành nhiệm vụ hoặc vi phạm nội quy, quy chế thì tùy từng mức độ sẽ bị thuyên chuyển, thôi việc hoặc bị truy cứu trách nhiệm.</w:t>
      </w:r>
      <w:r w:rsidR="001F396C" w:rsidRPr="00951A58">
        <w:rPr>
          <w:spacing w:val="2"/>
          <w:shd w:val="clear" w:color="auto" w:fill="FFFFFF"/>
        </w:rPr>
        <w:t xml:space="preserve"> </w:t>
      </w:r>
    </w:p>
    <w:p w14:paraId="189A1FAA" w14:textId="599446F0" w:rsidR="000C5A02" w:rsidRPr="00951A58" w:rsidRDefault="00987A49" w:rsidP="003A1149">
      <w:pPr>
        <w:pStyle w:val="ListParagraph"/>
        <w:numPr>
          <w:ilvl w:val="0"/>
          <w:numId w:val="1"/>
        </w:numPr>
        <w:tabs>
          <w:tab w:val="left" w:pos="1701"/>
        </w:tabs>
        <w:spacing w:after="120" w:line="240" w:lineRule="auto"/>
        <w:ind w:left="0" w:firstLine="709"/>
        <w:contextualSpacing w:val="0"/>
        <w:outlineLvl w:val="1"/>
        <w:rPr>
          <w:b/>
          <w:bCs/>
          <w:kern w:val="0"/>
        </w:rPr>
      </w:pPr>
      <w:bookmarkStart w:id="8" w:name="_Toc185262188"/>
      <w:bookmarkStart w:id="9" w:name="_Toc185289602"/>
      <w:bookmarkStart w:id="10" w:name="_Toc185294369"/>
      <w:bookmarkStart w:id="11" w:name="_Toc185294583"/>
      <w:bookmarkStart w:id="12" w:name="_Hlk192457456"/>
      <w:bookmarkStart w:id="13" w:name="_Toc185294584"/>
      <w:bookmarkEnd w:id="8"/>
      <w:bookmarkEnd w:id="9"/>
      <w:bookmarkEnd w:id="10"/>
      <w:bookmarkEnd w:id="11"/>
      <w:r w:rsidRPr="00951A58">
        <w:rPr>
          <w:b/>
          <w:bCs/>
          <w:kern w:val="0"/>
        </w:rPr>
        <w:t xml:space="preserve">Hoàn trả lại kinh phí đối với nhiệm vụ khoa học và công nghệ </w:t>
      </w:r>
      <w:bookmarkEnd w:id="12"/>
    </w:p>
    <w:p w14:paraId="47A608DA" w14:textId="77777777" w:rsidR="00987A49" w:rsidRPr="00951A58" w:rsidRDefault="00987A49" w:rsidP="003A1149">
      <w:pPr>
        <w:spacing w:after="120" w:line="240" w:lineRule="auto"/>
        <w:ind w:firstLine="709"/>
        <w:rPr>
          <w:bCs/>
          <w:lang w:val="de-DE"/>
        </w:rPr>
      </w:pPr>
      <w:r w:rsidRPr="00951A58">
        <w:t>1. Khi triển khai thực hiện nhiệm vụ khoa học và công nghệ sử dụng ngân sách nhà nước, nếu đã thực hiện đầy đủ các quy định về quản lý nhiệm vụ, quy trình và nội dung nghiên cứu đã được thuyết minh nhưng không đi đến kết quả như dự kiến, tổ chức chủ trì thực hiện nhiệm vụ có trách nhiệm h</w:t>
      </w:r>
      <w:r w:rsidRPr="00951A58">
        <w:rPr>
          <w:bCs/>
          <w:lang w:val="de-DE"/>
        </w:rPr>
        <w:t>oàn trả lại ngân sách nhà nước:</w:t>
      </w:r>
    </w:p>
    <w:p w14:paraId="47AE65B1" w14:textId="77777777" w:rsidR="00987A49" w:rsidRPr="00951A58" w:rsidRDefault="00987A49" w:rsidP="003A1149">
      <w:pPr>
        <w:numPr>
          <w:ilvl w:val="0"/>
          <w:numId w:val="25"/>
        </w:numPr>
        <w:tabs>
          <w:tab w:val="left" w:pos="0"/>
          <w:tab w:val="left" w:pos="993"/>
        </w:tabs>
        <w:spacing w:after="120" w:line="240" w:lineRule="auto"/>
        <w:ind w:left="0" w:firstLine="709"/>
        <w:rPr>
          <w:bCs/>
          <w:lang w:val="de-DE"/>
        </w:rPr>
      </w:pPr>
      <w:r w:rsidRPr="00951A58">
        <w:rPr>
          <w:bCs/>
          <w:lang w:val="de-DE"/>
        </w:rPr>
        <w:t>Toàn bộ số kinh phí đã được cấp nhưng chưa sử dụng. Kinh phí chưa sử dụng bao gồm:</w:t>
      </w:r>
    </w:p>
    <w:p w14:paraId="0880109E" w14:textId="77777777" w:rsidR="00987A49" w:rsidRPr="00951A58" w:rsidRDefault="00987A49" w:rsidP="003A1149">
      <w:pPr>
        <w:spacing w:after="120" w:line="240" w:lineRule="auto"/>
        <w:ind w:firstLine="709"/>
      </w:pPr>
      <w:r w:rsidRPr="00951A58">
        <w:rPr>
          <w:bCs/>
          <w:lang w:val="de-DE"/>
        </w:rPr>
        <w:t xml:space="preserve">- </w:t>
      </w:r>
      <w:r w:rsidRPr="00951A58">
        <w:t>Số dư tại tài khoản tiền gửi ở Kho bạc của Tổ chức chủ trì thực hiện nhiệm vụ;</w:t>
      </w:r>
    </w:p>
    <w:p w14:paraId="340A44A8" w14:textId="77777777" w:rsidR="00987A49" w:rsidRPr="00951A58" w:rsidRDefault="00987A49" w:rsidP="003A1149">
      <w:pPr>
        <w:spacing w:after="120" w:line="240" w:lineRule="auto"/>
        <w:ind w:firstLine="709"/>
      </w:pPr>
      <w:r w:rsidRPr="00951A58">
        <w:t xml:space="preserve">- Số kinh phí Tổ chức chủ trì thực hiện nhiệm vụ đã thực hiện cấp tạm ứng trừ đi số nợ phải trả của tổ chức chủ trì thực hiện nhiệm vụ (nếu có). </w:t>
      </w:r>
    </w:p>
    <w:p w14:paraId="08F8B0E9" w14:textId="28725E33" w:rsidR="00987A49" w:rsidRPr="00951A58" w:rsidRDefault="00987A49" w:rsidP="003A1149">
      <w:pPr>
        <w:spacing w:after="120" w:line="240" w:lineRule="auto"/>
        <w:ind w:firstLine="709"/>
      </w:pPr>
      <w:r w:rsidRPr="00951A58">
        <w:t>Số nợ phải trả của tổ chức chủ trì là số tiền tổ chức chủ trì phải thanh toán cho những hàng hoá, dịch vụ, công lao động đã thực hiện mà chưa được thanh toán</w:t>
      </w:r>
      <w:r w:rsidR="00341545" w:rsidRPr="00951A58">
        <w:t>;</w:t>
      </w:r>
    </w:p>
    <w:p w14:paraId="47A77FE2" w14:textId="4BB546E3" w:rsidR="00987A49" w:rsidRPr="00951A58" w:rsidRDefault="00987A49" w:rsidP="003A1149">
      <w:pPr>
        <w:spacing w:after="120" w:line="240" w:lineRule="auto"/>
        <w:ind w:firstLine="709"/>
        <w:rPr>
          <w:spacing w:val="2"/>
          <w:shd w:val="clear" w:color="auto" w:fill="FFFFFF"/>
        </w:rPr>
      </w:pPr>
      <w:r w:rsidRPr="00951A58">
        <w:t>- Số kinh phí Tổ chức chủ trì thực hiện nhiệm vụ đã cấp</w:t>
      </w:r>
      <w:r w:rsidR="00341545" w:rsidRPr="00951A58">
        <w:t xml:space="preserve"> thực hiện</w:t>
      </w:r>
      <w:r w:rsidRPr="00951A58">
        <w:t xml:space="preserve"> tạm ứng </w:t>
      </w:r>
      <w:r w:rsidRPr="00951A58">
        <w:rPr>
          <w:spacing w:val="2"/>
          <w:shd w:val="clear" w:color="auto" w:fill="FFFFFF"/>
        </w:rPr>
        <w:t xml:space="preserve">nhưng </w:t>
      </w:r>
      <w:r w:rsidR="00341545" w:rsidRPr="00951A58">
        <w:rPr>
          <w:spacing w:val="2"/>
          <w:shd w:val="clear" w:color="auto" w:fill="FFFFFF"/>
        </w:rPr>
        <w:t xml:space="preserve">tiến hành mua </w:t>
      </w:r>
      <w:r w:rsidRPr="00951A58">
        <w:rPr>
          <w:spacing w:val="2"/>
          <w:shd w:val="clear" w:color="auto" w:fill="FFFFFF"/>
        </w:rPr>
        <w:t xml:space="preserve">hàng hoá, </w:t>
      </w:r>
      <w:r w:rsidR="00341545" w:rsidRPr="00951A58">
        <w:rPr>
          <w:spacing w:val="2"/>
          <w:shd w:val="clear" w:color="auto" w:fill="FFFFFF"/>
        </w:rPr>
        <w:t xml:space="preserve">thuê </w:t>
      </w:r>
      <w:r w:rsidRPr="00951A58">
        <w:rPr>
          <w:spacing w:val="2"/>
          <w:shd w:val="clear" w:color="auto" w:fill="FFFFFF"/>
        </w:rPr>
        <w:t>dịch vụ</w:t>
      </w:r>
      <w:r w:rsidR="00341545" w:rsidRPr="00951A58">
        <w:rPr>
          <w:spacing w:val="2"/>
          <w:shd w:val="clear" w:color="auto" w:fill="FFFFFF"/>
        </w:rPr>
        <w:t xml:space="preserve"> hoặc thuê </w:t>
      </w:r>
      <w:r w:rsidRPr="00951A58">
        <w:rPr>
          <w:spacing w:val="2"/>
          <w:shd w:val="clear" w:color="auto" w:fill="FFFFFF"/>
        </w:rPr>
        <w:t>lao động</w:t>
      </w:r>
      <w:r w:rsidR="00341545" w:rsidRPr="00951A58">
        <w:rPr>
          <w:spacing w:val="2"/>
          <w:shd w:val="clear" w:color="auto" w:fill="FFFFFF"/>
        </w:rPr>
        <w:t>;</w:t>
      </w:r>
    </w:p>
    <w:p w14:paraId="7FE1E580" w14:textId="046D4317" w:rsidR="00987A49" w:rsidRPr="00951A58" w:rsidRDefault="00987A49" w:rsidP="003A1149">
      <w:pPr>
        <w:spacing w:after="120" w:line="240" w:lineRule="auto"/>
        <w:ind w:firstLine="709"/>
        <w:rPr>
          <w:bCs/>
          <w:lang w:val="de-DE"/>
        </w:rPr>
      </w:pPr>
      <w:r w:rsidRPr="00951A58">
        <w:rPr>
          <w:bCs/>
          <w:lang w:val="de-DE"/>
        </w:rPr>
        <w:t>b) Số kinh phí đã sử dụng không đúng mục tiêu, phạm vi và các nội dung nghiên cứu của nhiệm vụ.</w:t>
      </w:r>
    </w:p>
    <w:p w14:paraId="182E6EFE" w14:textId="6EB38DEA" w:rsidR="00987A49" w:rsidRPr="00951A58" w:rsidRDefault="00987A49" w:rsidP="003A1149">
      <w:pPr>
        <w:spacing w:after="120" w:line="240" w:lineRule="auto"/>
        <w:ind w:firstLine="709"/>
        <w:rPr>
          <w:bCs/>
          <w:strike/>
          <w:lang w:val="de-DE"/>
        </w:rPr>
      </w:pPr>
      <w:r w:rsidRPr="00951A58">
        <w:rPr>
          <w:bCs/>
          <w:lang w:val="de-DE"/>
        </w:rPr>
        <w:lastRenderedPageBreak/>
        <w:t>2</w:t>
      </w:r>
      <w:r w:rsidR="00C90D78" w:rsidRPr="00951A58">
        <w:rPr>
          <w:bCs/>
          <w:lang w:val="de-DE"/>
        </w:rPr>
        <w:t>.</w:t>
      </w:r>
      <w:r w:rsidRPr="00951A58">
        <w:rPr>
          <w:bCs/>
          <w:lang w:val="de-DE"/>
        </w:rPr>
        <w:t xml:space="preserve"> Cơ quan, đơn vị được giao quản lý kinh phí của nhiệm vụ khoa học và công nghệ, cơ quan được giao quản lý quỹ phát triển khoa học và công nghệ có trách nhiệm kiểm tra quá trình tổ chức thực hiện nhiệm vụ, xác định các khoản kinh phí phải thu hồi theo quy định tại khoản 1 Điều này.</w:t>
      </w:r>
    </w:p>
    <w:p w14:paraId="301D76C9" w14:textId="79582B90" w:rsidR="000C5A02" w:rsidRPr="00951A58" w:rsidRDefault="00987A49" w:rsidP="003A1149">
      <w:pPr>
        <w:spacing w:after="120" w:line="240" w:lineRule="auto"/>
        <w:ind w:firstLine="709"/>
        <w:textAlignment w:val="baseline"/>
        <w:rPr>
          <w:kern w:val="0"/>
        </w:rPr>
      </w:pPr>
      <w:r w:rsidRPr="00951A58">
        <w:rPr>
          <w:iCs/>
          <w:lang w:val="nb-NO"/>
        </w:rPr>
        <w:t xml:space="preserve">Tổ chức chủ trì có trách nhiệm cung cấp hồ sơ, chứng từ liên quan </w:t>
      </w:r>
      <w:r w:rsidR="00C90D78" w:rsidRPr="00951A58">
        <w:rPr>
          <w:iCs/>
          <w:lang w:val="nb-NO"/>
        </w:rPr>
        <w:t xml:space="preserve">và cung cấp </w:t>
      </w:r>
      <w:r w:rsidRPr="00951A58">
        <w:t>đầy đủ thông tin về việc thực hiện nghiên cứu</w:t>
      </w:r>
      <w:r w:rsidRPr="00951A58">
        <w:rPr>
          <w:lang w:val="en-US"/>
        </w:rPr>
        <w:t xml:space="preserve"> để</w:t>
      </w:r>
      <w:r w:rsidRPr="00951A58">
        <w:t xml:space="preserve"> phục vụ cho công tác đánh giá</w:t>
      </w:r>
      <w:r w:rsidRPr="00951A58">
        <w:rPr>
          <w:lang w:val="en-US"/>
        </w:rPr>
        <w:t>,</w:t>
      </w:r>
      <w:r w:rsidRPr="00951A58">
        <w:rPr>
          <w:bCs/>
          <w:lang w:val="de-DE"/>
        </w:rPr>
        <w:t xml:space="preserve"> giải trình với cơ quan chức năng.</w:t>
      </w:r>
    </w:p>
    <w:p w14:paraId="52D2F5E9" w14:textId="79066F5F" w:rsidR="00BD433A" w:rsidRPr="00951A58" w:rsidRDefault="00987A49" w:rsidP="00BD433A">
      <w:pPr>
        <w:pStyle w:val="ListParagraph"/>
        <w:numPr>
          <w:ilvl w:val="0"/>
          <w:numId w:val="1"/>
        </w:numPr>
        <w:tabs>
          <w:tab w:val="left" w:pos="1701"/>
          <w:tab w:val="left" w:pos="1843"/>
        </w:tabs>
        <w:spacing w:after="120" w:line="240" w:lineRule="auto"/>
        <w:ind w:left="0" w:firstLine="709"/>
        <w:contextualSpacing w:val="0"/>
        <w:outlineLvl w:val="1"/>
        <w:rPr>
          <w:lang w:val="en-US"/>
        </w:rPr>
      </w:pPr>
      <w:bookmarkStart w:id="14" w:name="_Hlk192457524"/>
      <w:bookmarkEnd w:id="13"/>
      <w:r w:rsidRPr="00951A58">
        <w:rPr>
          <w:b/>
          <w:bCs/>
          <w:lang w:val="de-DE" w:eastAsia="x-none"/>
        </w:rPr>
        <w:t>Cấp kinh phí nghiên cứu khoa học và phát triển công nghệ theo cơ chế quỹ</w:t>
      </w:r>
    </w:p>
    <w:bookmarkEnd w:id="14"/>
    <w:p w14:paraId="7DAB1380" w14:textId="0EDFD565" w:rsidR="00987A49" w:rsidRPr="00951A58" w:rsidRDefault="00987A49" w:rsidP="00951A58">
      <w:pPr>
        <w:tabs>
          <w:tab w:val="left" w:pos="1701"/>
          <w:tab w:val="left" w:pos="1843"/>
        </w:tabs>
        <w:spacing w:after="120" w:line="240" w:lineRule="auto"/>
        <w:ind w:firstLine="709"/>
        <w:outlineLvl w:val="1"/>
        <w:rPr>
          <w:lang w:val="en-US"/>
        </w:rPr>
      </w:pPr>
      <w:r w:rsidRPr="00951A58">
        <w:rPr>
          <w:lang w:val="en-US"/>
        </w:rPr>
        <w:t xml:space="preserve">1. Lập dự toán ngân sách nhà nước để </w:t>
      </w:r>
      <w:r w:rsidRPr="00951A58">
        <w:t>thực hiện nhiệm vụ khoa học và công nghệ</w:t>
      </w:r>
      <w:r w:rsidRPr="00951A58">
        <w:rPr>
          <w:lang w:val="en-US"/>
        </w:rPr>
        <w:t xml:space="preserve"> được thực hiện như sau:</w:t>
      </w:r>
    </w:p>
    <w:p w14:paraId="27181302" w14:textId="715D427C" w:rsidR="00987A49" w:rsidRPr="00951A58" w:rsidRDefault="00987A49" w:rsidP="003A1149">
      <w:pPr>
        <w:pStyle w:val="ListParagraph"/>
        <w:widowControl w:val="0"/>
        <w:pBdr>
          <w:top w:val="nil"/>
          <w:left w:val="nil"/>
          <w:bottom w:val="nil"/>
          <w:right w:val="nil"/>
          <w:between w:val="nil"/>
        </w:pBdr>
        <w:spacing w:after="120" w:line="240" w:lineRule="auto"/>
        <w:ind w:left="0" w:firstLine="709"/>
        <w:contextualSpacing w:val="0"/>
        <w:rPr>
          <w:lang w:val="en-US"/>
        </w:rPr>
      </w:pPr>
      <w:r w:rsidRPr="00951A58">
        <w:rPr>
          <w:lang w:val="en-US"/>
        </w:rPr>
        <w:t xml:space="preserve"> a) Căn cứ hướng dẫn xây dựng kế hoạch khoa học, công nghệ và đổi mới sáng tạo hàng năm của Bộ Khoa học và Công nghệ, các Bộ, </w:t>
      </w:r>
      <w:r w:rsidRPr="00951A58">
        <w:rPr>
          <w:spacing w:val="4"/>
          <w:lang w:val="de-DE"/>
        </w:rPr>
        <w:t>cơ quan ngang Bộ, cơ quan thuộc Chính phủ, Ủy ban nhân dân cấp tỉnh</w:t>
      </w:r>
      <w:r w:rsidRPr="00951A58">
        <w:rPr>
          <w:lang w:val="en-US"/>
        </w:rPr>
        <w:t xml:space="preserve"> xây dựng dự toán kinh phí để thực hiện nhiệm vụ khoa học và công nghệ (bao gồm dự toán kinh phí cho nhiệm vụ khoa học và công nghệ chuyển tiếp và dự toán kinh phí nhiệm vụ khoa học và công nghệ mở mới) từ nguồn kinh phí chi sự nghiệp khoa học và công nghệ gửi Bộ Khoa học và Công nghệ để rà soát, tổng hợp gửi Bộ Tài chính</w:t>
      </w:r>
      <w:r w:rsidR="00C90D78" w:rsidRPr="00951A58">
        <w:rPr>
          <w:lang w:val="en-US"/>
        </w:rPr>
        <w:t>;</w:t>
      </w:r>
    </w:p>
    <w:p w14:paraId="619DF0CB" w14:textId="21CC8B21" w:rsidR="00987A49" w:rsidRPr="00951A58" w:rsidRDefault="00987A49" w:rsidP="003A1149">
      <w:pPr>
        <w:pStyle w:val="ListParagraph"/>
        <w:widowControl w:val="0"/>
        <w:pBdr>
          <w:top w:val="nil"/>
          <w:left w:val="nil"/>
          <w:bottom w:val="nil"/>
          <w:right w:val="nil"/>
          <w:between w:val="nil"/>
        </w:pBdr>
        <w:spacing w:after="120" w:line="240" w:lineRule="auto"/>
        <w:ind w:left="0" w:firstLine="709"/>
        <w:contextualSpacing w:val="0"/>
        <w:rPr>
          <w:lang w:val="en-US"/>
        </w:rPr>
      </w:pPr>
      <w:r w:rsidRPr="00951A58">
        <w:rPr>
          <w:lang w:val="en-US"/>
        </w:rPr>
        <w:t>b) Việc xây dựng dự toán ngân sách nhà nước cho nhiệm vụ khoa học và công nghệ mở mới được thực hiện theo quy định tại điểm b khoản 1 Điều 5 Nghị quyết</w:t>
      </w:r>
      <w:r w:rsidR="00C90D78" w:rsidRPr="00951A58">
        <w:rPr>
          <w:lang w:val="en-US"/>
        </w:rPr>
        <w:t>;</w:t>
      </w:r>
    </w:p>
    <w:p w14:paraId="032B7703" w14:textId="77777777" w:rsidR="00987A49" w:rsidRPr="00951A58" w:rsidRDefault="00987A49" w:rsidP="003A1149">
      <w:pPr>
        <w:pStyle w:val="ListParagraph"/>
        <w:widowControl w:val="0"/>
        <w:pBdr>
          <w:top w:val="nil"/>
          <w:left w:val="nil"/>
          <w:bottom w:val="nil"/>
          <w:right w:val="nil"/>
          <w:between w:val="nil"/>
        </w:pBdr>
        <w:spacing w:after="120" w:line="240" w:lineRule="auto"/>
        <w:ind w:left="0" w:firstLine="709"/>
        <w:contextualSpacing w:val="0"/>
        <w:rPr>
          <w:lang w:val="en-US"/>
        </w:rPr>
      </w:pPr>
      <w:r w:rsidRPr="00951A58">
        <w:rPr>
          <w:lang w:val="en-US"/>
        </w:rPr>
        <w:t xml:space="preserve">c) Trên cơ sở đề xuất dự toán kinh phí để thực hiện nhiệm vụ khoa học và công nghệ do Bộ Khoa học và Công nghệ tổng hợp, Bộ Tài chính tổng hợp báo cáo cấp có thẩm quyền xem xét, quyết định phân bổ phù hợp với khả năng cân đối ngân sách nhà nước hàng năm. </w:t>
      </w:r>
    </w:p>
    <w:p w14:paraId="35816AB5" w14:textId="77777777" w:rsidR="00987A49" w:rsidRPr="00951A58" w:rsidRDefault="00987A49" w:rsidP="003A1149">
      <w:pPr>
        <w:pStyle w:val="ListParagraph"/>
        <w:widowControl w:val="0"/>
        <w:pBdr>
          <w:top w:val="nil"/>
          <w:left w:val="nil"/>
          <w:bottom w:val="nil"/>
          <w:right w:val="nil"/>
          <w:between w:val="nil"/>
        </w:pBdr>
        <w:spacing w:after="120" w:line="240" w:lineRule="auto"/>
        <w:ind w:left="0" w:firstLine="709"/>
        <w:contextualSpacing w:val="0"/>
      </w:pPr>
      <w:r w:rsidRPr="00951A58">
        <w:rPr>
          <w:lang w:val="en-US"/>
        </w:rPr>
        <w:t>2</w:t>
      </w:r>
      <w:r w:rsidRPr="00951A58">
        <w:t xml:space="preserve">. </w:t>
      </w:r>
      <w:r w:rsidRPr="00951A58">
        <w:rPr>
          <w:lang w:val="en-US"/>
        </w:rPr>
        <w:t>P</w:t>
      </w:r>
      <w:r w:rsidRPr="00951A58">
        <w:t>hân bổ kinh phí từ ngân sách nhà nước để thực hiện nhiệm vụ khoa học và công nghệ</w:t>
      </w:r>
      <w:r w:rsidRPr="00951A58">
        <w:rPr>
          <w:lang w:val="en-US"/>
        </w:rPr>
        <w:t xml:space="preserve"> thực hiện như sau</w:t>
      </w:r>
      <w:r w:rsidRPr="00951A58">
        <w:t>:</w:t>
      </w:r>
    </w:p>
    <w:p w14:paraId="40E77993" w14:textId="77777777" w:rsidR="00987A49" w:rsidRPr="00951A58" w:rsidRDefault="00987A49" w:rsidP="003A1149">
      <w:pPr>
        <w:pStyle w:val="ListParagraph"/>
        <w:widowControl w:val="0"/>
        <w:pBdr>
          <w:top w:val="nil"/>
          <w:left w:val="nil"/>
          <w:bottom w:val="nil"/>
          <w:right w:val="nil"/>
          <w:between w:val="nil"/>
        </w:pBdr>
        <w:spacing w:after="120" w:line="240" w:lineRule="auto"/>
        <w:ind w:left="0" w:firstLine="709"/>
        <w:contextualSpacing w:val="0"/>
      </w:pPr>
      <w:r w:rsidRPr="00951A58">
        <w:t>a) Ưu tiên phân bổ kinh phí từ ngân sách nhà nước để triển khai các nhiệm vụ khoa học và công nghệ trong dự toán năm ngân sách (bao gồm dự toán kinh phí cho nhiệm vụ khoa học và công nghệ chuyển tiếp, dự toán kinh phí cho nhiệm vụ khoa học và công nghệ mở mới) về các Quỹ phát triển khoa học và công nghệ, trong đó:</w:t>
      </w:r>
    </w:p>
    <w:p w14:paraId="0B2FC264" w14:textId="77777777" w:rsidR="00987A49" w:rsidRPr="00951A58" w:rsidRDefault="00987A49" w:rsidP="003A1149">
      <w:pPr>
        <w:widowControl w:val="0"/>
        <w:pBdr>
          <w:top w:val="nil"/>
          <w:left w:val="nil"/>
          <w:bottom w:val="nil"/>
          <w:right w:val="nil"/>
          <w:between w:val="nil"/>
        </w:pBdr>
        <w:spacing w:after="120" w:line="240" w:lineRule="auto"/>
        <w:ind w:left="38" w:firstLine="709"/>
      </w:pPr>
      <w:r w:rsidRPr="00951A58">
        <w:t xml:space="preserve">- Các nhiệm vụ khoa học và công nghệ cấp quốc gia được cấp về Quỹ phát triển khoa học và công nghệ quốc gia; </w:t>
      </w:r>
    </w:p>
    <w:p w14:paraId="42411C78" w14:textId="77777777" w:rsidR="00987A49" w:rsidRPr="00951A58" w:rsidRDefault="00987A49" w:rsidP="003A1149">
      <w:pPr>
        <w:widowControl w:val="0"/>
        <w:pBdr>
          <w:top w:val="nil"/>
          <w:left w:val="nil"/>
          <w:bottom w:val="nil"/>
          <w:right w:val="nil"/>
          <w:between w:val="nil"/>
        </w:pBdr>
        <w:spacing w:after="120" w:line="240" w:lineRule="auto"/>
        <w:ind w:left="38" w:firstLine="709"/>
      </w:pPr>
      <w:r w:rsidRPr="00951A58">
        <w:t xml:space="preserve">- Các nhiệm vụ khoa học và công nghệ cấp Bộ, địa phương được cấp về Quỹ phát triển khoa học và công nghệ của Bộ, cơ quan ngang Bộ, cơ quan thuộc Chính phủ, tỉnh, thành phố trực thuộc trung ương; </w:t>
      </w:r>
    </w:p>
    <w:p w14:paraId="56EDEC87" w14:textId="3F024309" w:rsidR="00987A49" w:rsidRPr="00951A58" w:rsidRDefault="00987A49" w:rsidP="003A1149">
      <w:pPr>
        <w:widowControl w:val="0"/>
        <w:pBdr>
          <w:top w:val="nil"/>
          <w:left w:val="nil"/>
          <w:bottom w:val="nil"/>
          <w:right w:val="nil"/>
          <w:between w:val="nil"/>
        </w:pBdr>
        <w:spacing w:after="120" w:line="240" w:lineRule="auto"/>
        <w:ind w:left="38" w:firstLine="709"/>
      </w:pPr>
      <w:r w:rsidRPr="00951A58">
        <w:t xml:space="preserve">b) Kinh phí </w:t>
      </w:r>
      <w:r w:rsidRPr="00951A58">
        <w:rPr>
          <w:rFonts w:eastAsia="Arial"/>
        </w:rPr>
        <w:t xml:space="preserve">từ ngân sách nhà nước </w:t>
      </w:r>
      <w:r w:rsidRPr="00951A58">
        <w:t xml:space="preserve">cấp hàng năm để </w:t>
      </w:r>
      <w:r w:rsidRPr="00951A58">
        <w:rPr>
          <w:rFonts w:eastAsia="Arial"/>
        </w:rPr>
        <w:t xml:space="preserve">triển khai </w:t>
      </w:r>
      <w:r w:rsidRPr="00951A58">
        <w:t xml:space="preserve">các </w:t>
      </w:r>
      <w:r w:rsidRPr="00951A58">
        <w:rPr>
          <w:rFonts w:eastAsia="Arial"/>
        </w:rPr>
        <w:t xml:space="preserve">nhiệm </w:t>
      </w:r>
      <w:r w:rsidRPr="00951A58">
        <w:t>vụ khoa học và công nghệ</w:t>
      </w:r>
      <w:r w:rsidRPr="00951A58">
        <w:rPr>
          <w:rFonts w:eastAsia="Arial"/>
        </w:rPr>
        <w:t xml:space="preserve"> thông </w:t>
      </w:r>
      <w:r w:rsidRPr="00951A58">
        <w:t xml:space="preserve">qua </w:t>
      </w:r>
      <w:r w:rsidRPr="00951A58">
        <w:rPr>
          <w:rFonts w:eastAsia="Arial"/>
        </w:rPr>
        <w:t xml:space="preserve">các </w:t>
      </w:r>
      <w:r w:rsidRPr="00951A58">
        <w:t xml:space="preserve">quỹ </w:t>
      </w:r>
      <w:r w:rsidRPr="00951A58">
        <w:rPr>
          <w:rFonts w:eastAsia="Arial"/>
        </w:rPr>
        <w:t xml:space="preserve">phát triển </w:t>
      </w:r>
      <w:r w:rsidRPr="00951A58">
        <w:t xml:space="preserve">khoa học và công nghệ, </w:t>
      </w:r>
      <w:r w:rsidRPr="00951A58">
        <w:lastRenderedPageBreak/>
        <w:t xml:space="preserve">Bộ Tài chính cấp </w:t>
      </w:r>
      <w:r w:rsidRPr="00951A58">
        <w:rPr>
          <w:rFonts w:eastAsia="Arial"/>
        </w:rPr>
        <w:t xml:space="preserve">bằng lệnh chi tiền vào tài </w:t>
      </w:r>
      <w:r w:rsidRPr="00951A58">
        <w:t xml:space="preserve">khoản tiền gửi của quỹ tại Kho bạc nhà </w:t>
      </w:r>
      <w:r w:rsidRPr="00951A58">
        <w:rPr>
          <w:rFonts w:eastAsia="Arial"/>
        </w:rPr>
        <w:t>nước theo kế hoạch đề xuất của cơ quan, đơn vị được giao quản lý quỹ</w:t>
      </w:r>
      <w:r w:rsidR="00C90D78" w:rsidRPr="00951A58">
        <w:rPr>
          <w:rFonts w:eastAsia="Arial"/>
        </w:rPr>
        <w:t>;</w:t>
      </w:r>
    </w:p>
    <w:p w14:paraId="0097D515" w14:textId="77777777" w:rsidR="00987A49" w:rsidRPr="00951A58" w:rsidRDefault="00987A49" w:rsidP="003A1149">
      <w:pPr>
        <w:widowControl w:val="0"/>
        <w:pBdr>
          <w:top w:val="nil"/>
          <w:left w:val="nil"/>
          <w:bottom w:val="nil"/>
          <w:right w:val="nil"/>
          <w:between w:val="nil"/>
        </w:pBdr>
        <w:spacing w:after="120" w:line="240" w:lineRule="auto"/>
        <w:ind w:left="28" w:firstLine="709"/>
      </w:pPr>
      <w:r w:rsidRPr="00951A58">
        <w:t xml:space="preserve">c) Đối với kinh phí thực hiện các nhiệm vụ khoa học và công nghệ không thuộc phạm vi cấp kinh phí từ các quỹ phát triển khoa học và công nghệ quy định tại điểm a khoản này và các nhiệm vụ chi khác sử dụng kinh phí sự nghiệp khoa học và công nghệ, đơn vị dự toán cấp I thực hiện phân bổ và giao dự toán về đơn vị sử dụng ngân sách trực thuộc theo quy định hiện hành. </w:t>
      </w:r>
    </w:p>
    <w:p w14:paraId="5BD63888" w14:textId="77777777" w:rsidR="00987A49" w:rsidRPr="00951A58" w:rsidRDefault="00987A49" w:rsidP="003A1149">
      <w:pPr>
        <w:widowControl w:val="0"/>
        <w:pBdr>
          <w:top w:val="nil"/>
          <w:left w:val="nil"/>
          <w:bottom w:val="nil"/>
          <w:right w:val="nil"/>
          <w:between w:val="nil"/>
        </w:pBdr>
        <w:spacing w:after="120" w:line="240" w:lineRule="auto"/>
        <w:ind w:firstLine="709"/>
      </w:pPr>
      <w:r w:rsidRPr="00951A58">
        <w:rPr>
          <w:iCs/>
        </w:rPr>
        <w:t>3</w:t>
      </w:r>
      <w:r w:rsidRPr="00951A58">
        <w:rPr>
          <w:rFonts w:eastAsia="Arial"/>
          <w:iCs/>
        </w:rPr>
        <w:t>.</w:t>
      </w:r>
      <w:r w:rsidRPr="00951A58">
        <w:rPr>
          <w:rFonts w:eastAsia="Arial"/>
        </w:rPr>
        <w:t xml:space="preserve"> Việc </w:t>
      </w:r>
      <w:r w:rsidRPr="00951A58">
        <w:t>quản lý</w:t>
      </w:r>
      <w:r w:rsidRPr="00951A58">
        <w:rPr>
          <w:rFonts w:eastAsia="Arial"/>
        </w:rPr>
        <w:t xml:space="preserve"> quỹ phát triển khoa học và công nghệ:</w:t>
      </w:r>
    </w:p>
    <w:p w14:paraId="44439233" w14:textId="2B70CCB3" w:rsidR="00987A49" w:rsidRPr="00951A58" w:rsidRDefault="00987A49" w:rsidP="003A1149">
      <w:pPr>
        <w:spacing w:after="120" w:line="240" w:lineRule="auto"/>
        <w:ind w:firstLine="709"/>
        <w:rPr>
          <w:spacing w:val="4"/>
          <w:lang w:val="en-US"/>
        </w:rPr>
      </w:pPr>
      <w:r w:rsidRPr="00951A58">
        <w:rPr>
          <w:iCs/>
          <w:lang w:val="de-DE"/>
        </w:rPr>
        <w:tab/>
      </w:r>
      <w:r w:rsidRPr="00951A58">
        <w:rPr>
          <w:iCs/>
        </w:rPr>
        <w:t>a</w:t>
      </w:r>
      <w:r w:rsidR="00C90D78" w:rsidRPr="00951A58">
        <w:rPr>
          <w:iCs/>
        </w:rPr>
        <w:t>)</w:t>
      </w:r>
      <w:r w:rsidRPr="00951A58">
        <w:rPr>
          <w:iCs/>
          <w:lang w:val="vi-VN"/>
        </w:rPr>
        <w:t xml:space="preserve"> </w:t>
      </w:r>
      <w:r w:rsidRPr="00951A58">
        <w:rPr>
          <w:spacing w:val="4"/>
          <w:lang w:val="de-DE"/>
        </w:rPr>
        <w:t xml:space="preserve">Bộ, cơ quan ngang Bộ, cơ quan thuộc Chính phủ, Ủy ban nhân dân cấp tỉnh tùy theo tình hình thực tế để </w:t>
      </w:r>
      <w:r w:rsidRPr="00951A58">
        <w:rPr>
          <w:spacing w:val="4"/>
          <w:lang w:val="vi-VN"/>
        </w:rPr>
        <w:t xml:space="preserve">quyết định </w:t>
      </w:r>
      <w:r w:rsidRPr="00951A58">
        <w:rPr>
          <w:spacing w:val="4"/>
        </w:rPr>
        <w:t>việc giao</w:t>
      </w:r>
      <w:r w:rsidRPr="00951A58">
        <w:rPr>
          <w:spacing w:val="4"/>
          <w:lang w:val="vi-VN"/>
        </w:rPr>
        <w:t xml:space="preserve"> quản lý quỹ phát triển khoa học và công nghệ</w:t>
      </w:r>
      <w:r w:rsidRPr="00951A58">
        <w:rPr>
          <w:spacing w:val="4"/>
        </w:rPr>
        <w:t xml:space="preserve"> cho cơ quan, đơn vị trực thuộc</w:t>
      </w:r>
      <w:r w:rsidRPr="00951A58">
        <w:rPr>
          <w:spacing w:val="4"/>
          <w:lang w:val="de-DE"/>
        </w:rPr>
        <w:t>, bổ sung ủy viên chuyên trách trong Hội đồng quản lý quỹ nhưng không phát sinh cơ quan, đơn vị</w:t>
      </w:r>
      <w:r w:rsidRPr="00951A58">
        <w:rPr>
          <w:spacing w:val="4"/>
          <w:lang w:val="vi-VN"/>
        </w:rPr>
        <w:t xml:space="preserve"> mới, không tăng biên chế</w:t>
      </w:r>
      <w:r w:rsidRPr="00951A58">
        <w:rPr>
          <w:spacing w:val="4"/>
          <w:lang w:val="de-DE"/>
        </w:rPr>
        <w:t xml:space="preserve"> hưởng lương ngân sách</w:t>
      </w:r>
      <w:r w:rsidR="00C90D78" w:rsidRPr="00951A58">
        <w:rPr>
          <w:spacing w:val="4"/>
          <w:lang w:val="en-US"/>
        </w:rPr>
        <w:t>;</w:t>
      </w:r>
    </w:p>
    <w:p w14:paraId="6F4C76D5" w14:textId="2169BCA8" w:rsidR="00987A49" w:rsidRPr="00951A58" w:rsidRDefault="00987A49" w:rsidP="003A1149">
      <w:pPr>
        <w:spacing w:after="120" w:line="240" w:lineRule="auto"/>
        <w:ind w:firstLine="709"/>
        <w:rPr>
          <w:lang w:val="de-DE"/>
        </w:rPr>
      </w:pPr>
      <w:r w:rsidRPr="00951A58">
        <w:rPr>
          <w:iCs/>
        </w:rPr>
        <w:t>b</w:t>
      </w:r>
      <w:r w:rsidR="00C90D78" w:rsidRPr="00951A58">
        <w:rPr>
          <w:iCs/>
        </w:rPr>
        <w:t>)</w:t>
      </w:r>
      <w:r w:rsidRPr="00951A58">
        <w:rPr>
          <w:iCs/>
        </w:rPr>
        <w:t xml:space="preserve"> </w:t>
      </w:r>
      <w:r w:rsidRPr="00951A58">
        <w:rPr>
          <w:spacing w:val="2"/>
          <w:shd w:val="clear" w:color="auto" w:fill="FFFFFF"/>
        </w:rPr>
        <w:t xml:space="preserve">Cơ quan, đơn vị được giao quản lý quỹ có trách nhiệm quản lý kinh phí được giao, cấp kinh phí cho các tổ chức chủ trì thực hiện nhiệm vụ khoa học và công nghệ bảo đảm đúng tiến độ, chịu trách nhiệm kiểm tra, đánh giá để đảm bảo việc sử dụng kinh phí của tổ chức chủ trì đúng mục đích, yêu cầu và tiến độ giải ngân; chịu trách nhiệm về việc thanh quyết toán kinh phí đã cấp cho các tổ chức chủ trì thực hiện nhiệm vụ khoa học và công nghệ. Trường hợp cần thiết, cơ quan, đơn vị được giao quản lý quỹ quyết định thuê kiểm toán độc lập để </w:t>
      </w:r>
      <w:r w:rsidRPr="00951A58">
        <w:rPr>
          <w:lang w:val="de-DE"/>
        </w:rPr>
        <w:t xml:space="preserve">kiểm toán việc quản lý, sử dụng kinh phí của tổ chức chủ trì thực hiện nhiệm vụ để làm cơ sở quyết toán. Kinh phí thuê </w:t>
      </w:r>
      <w:r w:rsidRPr="00951A58">
        <w:rPr>
          <w:lang w:val="nl-NL"/>
        </w:rPr>
        <w:t>tổ chức, cá nhân đánh giá độc lập từ nguồn kinh phí chi hoạt động quản lý của quỹ.</w:t>
      </w:r>
      <w:r w:rsidRPr="00951A58">
        <w:rPr>
          <w:lang w:val="de-DE"/>
        </w:rPr>
        <w:t xml:space="preserve"> </w:t>
      </w:r>
    </w:p>
    <w:p w14:paraId="6377AE15" w14:textId="77777777" w:rsidR="00987A49" w:rsidRPr="00951A58" w:rsidRDefault="00987A49" w:rsidP="003A1149">
      <w:pPr>
        <w:spacing w:after="120" w:line="240" w:lineRule="auto"/>
        <w:ind w:firstLine="709"/>
        <w:rPr>
          <w:lang w:val="de-DE"/>
        </w:rPr>
      </w:pPr>
      <w:r w:rsidRPr="00951A58">
        <w:rPr>
          <w:spacing w:val="2"/>
          <w:shd w:val="clear" w:color="auto" w:fill="FFFFFF"/>
        </w:rPr>
        <w:t xml:space="preserve">4. </w:t>
      </w:r>
      <w:r w:rsidRPr="00951A58">
        <w:rPr>
          <w:bCs/>
          <w:iCs/>
          <w:spacing w:val="-8"/>
          <w:lang w:val="de-DE"/>
        </w:rPr>
        <w:t xml:space="preserve">Đánh giá hiệu quả hoạt động của </w:t>
      </w:r>
      <w:r w:rsidRPr="00951A58">
        <w:rPr>
          <w:bCs/>
          <w:iCs/>
          <w:lang w:val="de-DE"/>
        </w:rPr>
        <w:t>quỹ phát</w:t>
      </w:r>
      <w:r w:rsidRPr="00951A58">
        <w:rPr>
          <w:bCs/>
          <w:iCs/>
          <w:lang w:val="vi-VN"/>
        </w:rPr>
        <w:t xml:space="preserve"> triển </w:t>
      </w:r>
      <w:r w:rsidRPr="00951A58">
        <w:rPr>
          <w:bCs/>
          <w:iCs/>
          <w:lang w:val="de-DE"/>
        </w:rPr>
        <w:t>khoa học và công nghệ được thực hiện như sau:</w:t>
      </w:r>
    </w:p>
    <w:p w14:paraId="015E3A44" w14:textId="70773366" w:rsidR="00987A49" w:rsidRPr="00951A58" w:rsidRDefault="00987A49" w:rsidP="003A1149">
      <w:pPr>
        <w:spacing w:after="120" w:line="240" w:lineRule="auto"/>
        <w:ind w:firstLine="709"/>
        <w:rPr>
          <w:lang w:val="de-DE"/>
        </w:rPr>
      </w:pPr>
      <w:r w:rsidRPr="00951A58">
        <w:rPr>
          <w:lang w:val="de-DE"/>
        </w:rPr>
        <w:t>a) Định kỳ hàng năm cơ quan, đơn vị được giao quản lý quỹ chủ động quyết định việc thuê kiểm toán độc lập để kiểm toán tài chính của quỹ trên cơ sở đảm bảo tiến độ thời gian lập và nộp báo cáo tài chính cho cơ quan chủ quản thực hiện xét duyệt quyết toán và tổng hợp quyết toán gửi Bộ Tài chính. Kinh phí thuê kiểm toán độc lập từ nguồn kinh phí chi hoạt động quản lý của quỹ</w:t>
      </w:r>
      <w:r w:rsidR="004B17DE" w:rsidRPr="00951A58">
        <w:rPr>
          <w:lang w:val="de-DE"/>
        </w:rPr>
        <w:t>;</w:t>
      </w:r>
      <w:r w:rsidRPr="00951A58">
        <w:rPr>
          <w:lang w:val="de-DE"/>
        </w:rPr>
        <w:t xml:space="preserve"> </w:t>
      </w:r>
    </w:p>
    <w:p w14:paraId="16EE05FE" w14:textId="19DF3C8A" w:rsidR="00987A49" w:rsidRPr="00951A58" w:rsidRDefault="00987A49" w:rsidP="003A1149">
      <w:pPr>
        <w:spacing w:after="120" w:line="240" w:lineRule="auto"/>
        <w:ind w:firstLine="709"/>
        <w:rPr>
          <w:lang w:val="de-DE"/>
        </w:rPr>
      </w:pPr>
      <w:r w:rsidRPr="00951A58">
        <w:rPr>
          <w:lang w:val="de-DE"/>
        </w:rPr>
        <w:t xml:space="preserve">b) Định kỳ hàng năm </w:t>
      </w:r>
      <w:r w:rsidRPr="00951A58">
        <w:rPr>
          <w:lang w:val="nl-NL"/>
        </w:rPr>
        <w:t xml:space="preserve">thủ trưởng </w:t>
      </w:r>
      <w:r w:rsidRPr="00951A58">
        <w:rPr>
          <w:spacing w:val="4"/>
          <w:lang w:val="de-DE"/>
        </w:rPr>
        <w:t xml:space="preserve">cơ quan, đơn vị được giao quản lý </w:t>
      </w:r>
      <w:r w:rsidRPr="00951A58">
        <w:rPr>
          <w:lang w:val="nl-NL"/>
        </w:rPr>
        <w:t xml:space="preserve">quỹ có trách nhiệm lập báo cáo đánh giá hiệu quả hoạt động của quỹ trên cơ sở các kết quả tài trợ, hỗ trợ, giải ngân của Quỹ và chiến lược, kế hoạch phát triển </w:t>
      </w:r>
      <w:r w:rsidR="004B17DE" w:rsidRPr="00951A58">
        <w:rPr>
          <w:lang w:val="nl-NL"/>
        </w:rPr>
        <w:t>khoa học, công nghệ và đổi mới sáng tạo</w:t>
      </w:r>
      <w:r w:rsidRPr="00951A58">
        <w:rPr>
          <w:lang w:val="nl-NL"/>
        </w:rPr>
        <w:t xml:space="preserve"> của Quốc gia, bộ, ngành, địa phương gửi </w:t>
      </w:r>
      <w:r w:rsidRPr="00951A58">
        <w:rPr>
          <w:lang w:val="de-DE"/>
        </w:rPr>
        <w:t>cơ quan chủ quản</w:t>
      </w:r>
      <w:r w:rsidR="004B17DE" w:rsidRPr="00951A58">
        <w:rPr>
          <w:lang w:val="de-DE"/>
        </w:rPr>
        <w:t>;</w:t>
      </w:r>
    </w:p>
    <w:p w14:paraId="4B45F6F4" w14:textId="403CFAE5" w:rsidR="00A03F90" w:rsidRPr="00951A58" w:rsidRDefault="00951A58" w:rsidP="003A1149">
      <w:pPr>
        <w:spacing w:after="120" w:line="240" w:lineRule="auto"/>
        <w:ind w:firstLine="709"/>
      </w:pPr>
      <w:r w:rsidRPr="00951A58">
        <w:rPr>
          <w:lang w:val="de-DE"/>
        </w:rPr>
        <w:t>c</w:t>
      </w:r>
      <w:r w:rsidR="00987A49" w:rsidRPr="00951A58">
        <w:rPr>
          <w:lang w:val="de-DE"/>
        </w:rPr>
        <w:t xml:space="preserve">) </w:t>
      </w:r>
      <w:r w:rsidR="00987A49" w:rsidRPr="00951A58">
        <w:rPr>
          <w:spacing w:val="4"/>
          <w:lang w:val="de-DE"/>
        </w:rPr>
        <w:t xml:space="preserve">Bộ, cơ quan ngang Bộ, cơ quan thuộc Chính phủ, Ủy ban nhân dân cấp tỉnh quyết định việc tổ chức tự đánh giá hoặc </w:t>
      </w:r>
      <w:r w:rsidR="00987A49" w:rsidRPr="00951A58">
        <w:rPr>
          <w:lang w:val="nl-NL"/>
        </w:rPr>
        <w:t>thuê tổ chức, cá nhân có chức năng thực hiện đánh giá độc lập để đánh giá hiệu quả hoạt động của quỹ. Kinh phí thực hiện việc đánh giá từ nguồn kinh phí chi thường xuyên cho sự nghiệp khoa học và công nghệ.</w:t>
      </w:r>
    </w:p>
    <w:p w14:paraId="6CF38E7F" w14:textId="7E7A3D36" w:rsidR="00BD433A" w:rsidRPr="00951A58" w:rsidRDefault="00987A49" w:rsidP="00BD433A">
      <w:pPr>
        <w:pStyle w:val="ListParagraph"/>
        <w:numPr>
          <w:ilvl w:val="0"/>
          <w:numId w:val="1"/>
        </w:numPr>
        <w:tabs>
          <w:tab w:val="left" w:pos="1701"/>
        </w:tabs>
        <w:spacing w:after="120" w:line="240" w:lineRule="auto"/>
        <w:ind w:left="0" w:firstLine="709"/>
        <w:contextualSpacing w:val="0"/>
        <w:outlineLvl w:val="1"/>
      </w:pPr>
      <w:bookmarkStart w:id="15" w:name="_Hlk192457564"/>
      <w:r w:rsidRPr="00951A58">
        <w:rPr>
          <w:b/>
          <w:bCs/>
          <w:lang w:val="en-US"/>
        </w:rPr>
        <w:lastRenderedPageBreak/>
        <w:t>Quản lý kinh phí thực hiện nhiệm vụ khoa học và công nghệ</w:t>
      </w:r>
      <w:bookmarkStart w:id="16" w:name="_Hlk190952671"/>
    </w:p>
    <w:bookmarkEnd w:id="15"/>
    <w:p w14:paraId="0D5AD714" w14:textId="3A2307EB" w:rsidR="00987A49" w:rsidRPr="00951A58" w:rsidRDefault="00987A49" w:rsidP="00951A58">
      <w:pPr>
        <w:tabs>
          <w:tab w:val="left" w:pos="1701"/>
        </w:tabs>
        <w:spacing w:after="120" w:line="240" w:lineRule="auto"/>
        <w:ind w:firstLine="709"/>
        <w:outlineLvl w:val="1"/>
      </w:pPr>
      <w:r w:rsidRPr="00951A58">
        <w:t>1. Cơ quan, đơn vị được giao quản lý kinh phí thực hiện nhiệm vụ khoa học và công nghệ, cơ quan, đơn vị được giao quản lý quỹ phát triển khoa học và công nghệ có trách nhiệm xây dựng quy chế quản lý kinh phí thực hiện nhiệm vụ</w:t>
      </w:r>
      <w:r w:rsidR="00332E6C" w:rsidRPr="00951A58">
        <w:t>,</w:t>
      </w:r>
      <w:r w:rsidRPr="00951A58">
        <w:t xml:space="preserve"> bảo đảm việc cấp phát kinh phí cho các tổ chức chủ trì thực hiện nhiệm vụ khoa học và công nghệ đúng mục đích, hiệu quả và tiết kiệm; gửi cơ quan Kho bạc nhà nước nơi giao dịch để kiểm soát chi theo quy định.</w:t>
      </w:r>
    </w:p>
    <w:p w14:paraId="70F9DDC6" w14:textId="77777777" w:rsidR="00987A49" w:rsidRPr="00951A58" w:rsidRDefault="00987A49" w:rsidP="00951A58">
      <w:pPr>
        <w:spacing w:after="120" w:line="240" w:lineRule="auto"/>
        <w:ind w:firstLine="709"/>
      </w:pPr>
      <w:r w:rsidRPr="00951A58">
        <w:t>2. Tổ chức chủ trì thực hiện nghiên cứu khoa học và phát triển công nghệ có trách nhiệm:</w:t>
      </w:r>
    </w:p>
    <w:p w14:paraId="3CBDE805" w14:textId="77777777" w:rsidR="00987A49" w:rsidRPr="00951A58" w:rsidRDefault="00987A49" w:rsidP="00951A58">
      <w:pPr>
        <w:spacing w:after="120" w:line="240" w:lineRule="auto"/>
        <w:ind w:firstLine="709"/>
      </w:pPr>
      <w:r w:rsidRPr="00951A58">
        <w:t>a) Xây dựng quy chế chi tiêu nội bộ để quản lý việc sử dụng kinh phí thực hiện nhiệm vụ và áp dụng công khai, minh bạch;</w:t>
      </w:r>
    </w:p>
    <w:p w14:paraId="5C7AE1A7" w14:textId="328B36A1" w:rsidR="00987A49" w:rsidRPr="00951A58" w:rsidRDefault="00987A49" w:rsidP="003A1149">
      <w:pPr>
        <w:spacing w:after="120" w:line="240" w:lineRule="auto"/>
        <w:ind w:firstLine="709"/>
      </w:pPr>
      <w:r w:rsidRPr="00951A58">
        <w:t>b) Thanh toán với cơ quan, đơn vị được giao quản lý kinh phí thực hiện nhiệm vụ khoa học và công nghệ, cơ quan, đơn vị được giao quản lý quỹ phát triển khoa học và công nghệ. Hồ sơ, chứng từ thanh toán là Bảng xác định khối lượng công việc hoàn thành, bao gồm các nội dung công việc đã hoàn thành và kinh phí đã sử dụng tương ứng được Chủ nhiệm nhiệm vụ, Kế toán trưởng và Thủ trưởng tổ chức chủ trì xác nhận</w:t>
      </w:r>
      <w:r w:rsidR="00332E6C" w:rsidRPr="00951A58">
        <w:t>;</w:t>
      </w:r>
    </w:p>
    <w:p w14:paraId="712FBBB3" w14:textId="21BB9BA0" w:rsidR="00987A49" w:rsidRPr="00951A58" w:rsidRDefault="00987A49" w:rsidP="003A1149">
      <w:pPr>
        <w:spacing w:after="120" w:line="240" w:lineRule="auto"/>
        <w:ind w:firstLine="709"/>
      </w:pPr>
      <w:r w:rsidRPr="00951A58">
        <w:t xml:space="preserve">c) Lưu trữ hồ sơ của nhiệm vụ, tài liệu minh chứng việc sử dụng kinh phí, chịu trách nhiệm về việc </w:t>
      </w:r>
      <w:r w:rsidR="00332E6C" w:rsidRPr="00951A58">
        <w:t xml:space="preserve">bảo </w:t>
      </w:r>
      <w:r w:rsidRPr="00951A58">
        <w:t>đảm chứng từ hợp lý, hợp pháp và sẵn sàng giải trình khi có yêu cầu của cơ quan có thẩm quyền.</w:t>
      </w:r>
    </w:p>
    <w:p w14:paraId="4F40C1C8" w14:textId="77777777" w:rsidR="00987A49" w:rsidRPr="00951A58" w:rsidRDefault="00987A49" w:rsidP="003A1149">
      <w:pPr>
        <w:spacing w:after="120" w:line="240" w:lineRule="auto"/>
        <w:ind w:firstLine="709"/>
        <w:rPr>
          <w:spacing w:val="4"/>
          <w:lang w:val="de-DE"/>
        </w:rPr>
      </w:pPr>
      <w:r w:rsidRPr="00951A58">
        <w:t xml:space="preserve">3. </w:t>
      </w:r>
      <w:r w:rsidRPr="00951A58">
        <w:rPr>
          <w:spacing w:val="4"/>
          <w:lang w:val="de-DE"/>
        </w:rPr>
        <w:t xml:space="preserve">Kiểm soát chi và quyết toán kinh phí thực hiện nhiệm vụ khoa học và công nghệ như sau: </w:t>
      </w:r>
    </w:p>
    <w:p w14:paraId="0256E3F6" w14:textId="105B5E05" w:rsidR="00987A49" w:rsidRPr="00951A58" w:rsidRDefault="00987A49" w:rsidP="003A1149">
      <w:pPr>
        <w:spacing w:after="120" w:line="240" w:lineRule="auto"/>
        <w:ind w:firstLine="709"/>
        <w:rPr>
          <w:spacing w:val="4"/>
          <w:lang w:val="de-DE"/>
        </w:rPr>
      </w:pPr>
      <w:r w:rsidRPr="00951A58">
        <w:rPr>
          <w:spacing w:val="4"/>
          <w:lang w:val="de-DE"/>
        </w:rPr>
        <w:t xml:space="preserve">a) Kho bạc Nhà nước thực hiện kiểm soát chi nhiệm vụ khoa học và công nghệ theo hợp đồng nghiên cứu khoa học và phát triển công nghệ, bảng kê khối lượng công việc đã thực hiện và </w:t>
      </w:r>
      <w:r w:rsidRPr="00951A58">
        <w:t>quy chế quản lý kinh phí của cơ quan, đơn vị được giao quản lý kinh phí thực hiện nhiệm vụ khoa học và công nghệ, cơ quan, đơn vị được giao quản lý quỹ phát triển khoa học và công nghệ</w:t>
      </w:r>
      <w:r w:rsidR="00332E6C" w:rsidRPr="00951A58">
        <w:rPr>
          <w:spacing w:val="4"/>
          <w:lang w:val="de-DE"/>
        </w:rPr>
        <w:t>;</w:t>
      </w:r>
    </w:p>
    <w:p w14:paraId="5A7400B9" w14:textId="1C329E2A" w:rsidR="00987A49" w:rsidRPr="00951A58" w:rsidRDefault="00987A49" w:rsidP="003A1149">
      <w:pPr>
        <w:spacing w:after="120" w:line="240" w:lineRule="auto"/>
        <w:ind w:firstLine="709"/>
        <w:rPr>
          <w:spacing w:val="4"/>
          <w:lang w:val="de-DE"/>
        </w:rPr>
      </w:pPr>
      <w:r w:rsidRPr="00951A58">
        <w:rPr>
          <w:spacing w:val="4"/>
          <w:lang w:val="de-DE"/>
        </w:rPr>
        <w:t xml:space="preserve">b) </w:t>
      </w:r>
      <w:r w:rsidRPr="00951A58">
        <w:t xml:space="preserve">Cơ quan, đơn vị được giao quản lý kinh phí thực hiện nhiệm vụ khoa học và công nghệ, cơ quan, đơn vị được giao quản lý quỹ phát triển khoa học và công nghệ có trách nhiệm xét duyệt quyết toán nhiệm vụ khoa học và công nghệ đảm bảo kinh phí </w:t>
      </w:r>
      <w:r w:rsidRPr="00951A58">
        <w:rPr>
          <w:spacing w:val="4"/>
          <w:lang w:val="de-DE"/>
        </w:rPr>
        <w:t>đúng mục đích, hiệu quả, tiết kiệm</w:t>
      </w:r>
      <w:r w:rsidR="00566A5B" w:rsidRPr="00951A58">
        <w:rPr>
          <w:spacing w:val="4"/>
          <w:lang w:val="de-DE"/>
        </w:rPr>
        <w:t>;</w:t>
      </w:r>
    </w:p>
    <w:p w14:paraId="2F4CA76E" w14:textId="5CEA7B83" w:rsidR="00987A49" w:rsidRPr="00951A58" w:rsidRDefault="00987A49" w:rsidP="003A1149">
      <w:pPr>
        <w:spacing w:after="120" w:line="240" w:lineRule="auto"/>
        <w:ind w:firstLine="709"/>
        <w:rPr>
          <w:spacing w:val="4"/>
          <w:lang w:val="de-DE"/>
        </w:rPr>
      </w:pPr>
      <w:r w:rsidRPr="00951A58">
        <w:rPr>
          <w:spacing w:val="4"/>
          <w:lang w:val="de-DE"/>
        </w:rPr>
        <w:t>c) Bộ, cơ quan ngang Bộ, cơ quan thuộc Chính phủ, Ủy ban nhân dân cấp tỉnh có trách nhiệm thẩm định quyết toán, tổng hợp quyết toán gửi cơ quan tài chính cấp trên tổng hợp quyết toán theo quy định</w:t>
      </w:r>
      <w:r w:rsidR="00566A5B" w:rsidRPr="00951A58">
        <w:rPr>
          <w:spacing w:val="4"/>
          <w:lang w:val="de-DE"/>
        </w:rPr>
        <w:t>;</w:t>
      </w:r>
    </w:p>
    <w:p w14:paraId="02E62828" w14:textId="77777777" w:rsidR="00180292" w:rsidRPr="00951A58" w:rsidRDefault="00987A49" w:rsidP="003A1149">
      <w:pPr>
        <w:tabs>
          <w:tab w:val="left" w:pos="709"/>
        </w:tabs>
        <w:spacing w:after="120" w:line="240" w:lineRule="auto"/>
        <w:ind w:firstLine="709"/>
        <w:outlineLvl w:val="1"/>
        <w:rPr>
          <w:spacing w:val="4"/>
          <w:lang w:val="de-DE"/>
        </w:rPr>
      </w:pPr>
      <w:r w:rsidRPr="00951A58">
        <w:rPr>
          <w:spacing w:val="4"/>
          <w:lang w:val="de-DE"/>
        </w:rPr>
        <w:tab/>
        <w:t xml:space="preserve">d) Căn cứ để xét duyệt quyết toán nhiệm vụ khoa học và công nghệ quy định tại điểm b khoản này gồm: </w:t>
      </w:r>
    </w:p>
    <w:p w14:paraId="2EDCDABB" w14:textId="77777777" w:rsidR="00180292" w:rsidRPr="00951A58" w:rsidRDefault="00180292" w:rsidP="003A1149">
      <w:pPr>
        <w:tabs>
          <w:tab w:val="left" w:pos="709"/>
        </w:tabs>
        <w:spacing w:after="120" w:line="240" w:lineRule="auto"/>
        <w:ind w:firstLine="709"/>
        <w:outlineLvl w:val="1"/>
        <w:rPr>
          <w:spacing w:val="4"/>
          <w:lang w:val="de-DE"/>
        </w:rPr>
      </w:pPr>
      <w:r w:rsidRPr="00951A58">
        <w:rPr>
          <w:spacing w:val="4"/>
          <w:lang w:val="de-DE"/>
        </w:rPr>
        <w:t xml:space="preserve">- </w:t>
      </w:r>
      <w:r w:rsidR="00987A49" w:rsidRPr="00951A58">
        <w:rPr>
          <w:spacing w:val="4"/>
          <w:lang w:val="de-DE"/>
        </w:rPr>
        <w:t xml:space="preserve">Quyết định phê duyệt nhiệm vụ; </w:t>
      </w:r>
    </w:p>
    <w:p w14:paraId="3E652521" w14:textId="77777777" w:rsidR="00180292" w:rsidRPr="00951A58" w:rsidRDefault="00180292" w:rsidP="003A1149">
      <w:pPr>
        <w:tabs>
          <w:tab w:val="left" w:pos="709"/>
        </w:tabs>
        <w:spacing w:after="120" w:line="240" w:lineRule="auto"/>
        <w:ind w:firstLine="709"/>
        <w:outlineLvl w:val="1"/>
        <w:rPr>
          <w:spacing w:val="4"/>
          <w:lang w:val="de-DE"/>
        </w:rPr>
      </w:pPr>
      <w:r w:rsidRPr="00951A58">
        <w:rPr>
          <w:spacing w:val="4"/>
          <w:lang w:val="de-DE"/>
        </w:rPr>
        <w:t xml:space="preserve">- </w:t>
      </w:r>
      <w:r w:rsidR="00987A49" w:rsidRPr="00951A58">
        <w:rPr>
          <w:spacing w:val="4"/>
          <w:lang w:val="de-DE"/>
        </w:rPr>
        <w:t xml:space="preserve">Bảng kê kinh phí thực hiện nhiệm vụ (đối với kinh phí thực hiện khoán chi); </w:t>
      </w:r>
    </w:p>
    <w:p w14:paraId="51CAB0A1" w14:textId="77777777" w:rsidR="00180292" w:rsidRPr="00951A58" w:rsidRDefault="00180292" w:rsidP="003A1149">
      <w:pPr>
        <w:tabs>
          <w:tab w:val="left" w:pos="709"/>
        </w:tabs>
        <w:spacing w:after="120" w:line="240" w:lineRule="auto"/>
        <w:ind w:firstLine="709"/>
        <w:outlineLvl w:val="1"/>
        <w:rPr>
          <w:spacing w:val="4"/>
          <w:lang w:val="de-DE"/>
        </w:rPr>
      </w:pPr>
      <w:r w:rsidRPr="00951A58">
        <w:rPr>
          <w:spacing w:val="4"/>
          <w:lang w:val="de-DE"/>
        </w:rPr>
        <w:lastRenderedPageBreak/>
        <w:t xml:space="preserve">- </w:t>
      </w:r>
      <w:r w:rsidR="00987A49" w:rsidRPr="00951A58">
        <w:rPr>
          <w:spacing w:val="4"/>
          <w:lang w:val="de-DE"/>
        </w:rPr>
        <w:t>Hồ sơ, chứng từ chi đối với phần kinh phí không được khoán;</w:t>
      </w:r>
    </w:p>
    <w:p w14:paraId="376BE61F" w14:textId="2A912AA8" w:rsidR="00180292" w:rsidRPr="00951A58" w:rsidRDefault="00180292" w:rsidP="003A1149">
      <w:pPr>
        <w:tabs>
          <w:tab w:val="left" w:pos="709"/>
        </w:tabs>
        <w:spacing w:after="120" w:line="240" w:lineRule="auto"/>
        <w:ind w:firstLine="709"/>
        <w:outlineLvl w:val="1"/>
        <w:rPr>
          <w:spacing w:val="4"/>
          <w:lang w:val="de-DE"/>
        </w:rPr>
      </w:pPr>
      <w:r w:rsidRPr="00951A58">
        <w:rPr>
          <w:spacing w:val="4"/>
          <w:lang w:val="de-DE"/>
        </w:rPr>
        <w:t xml:space="preserve">- </w:t>
      </w:r>
      <w:r w:rsidR="00987A49" w:rsidRPr="00951A58">
        <w:rPr>
          <w:spacing w:val="4"/>
          <w:lang w:val="de-DE"/>
        </w:rPr>
        <w:t xml:space="preserve">Biên bản nghiệm thu kết quả thực hiện nhiệm vụ. </w:t>
      </w:r>
    </w:p>
    <w:p w14:paraId="3AE75321" w14:textId="62DF9BE1" w:rsidR="00D74467" w:rsidRPr="00951A58" w:rsidRDefault="00987A49" w:rsidP="003A1149">
      <w:pPr>
        <w:tabs>
          <w:tab w:val="left" w:pos="709"/>
        </w:tabs>
        <w:spacing w:after="120" w:line="240" w:lineRule="auto"/>
        <w:ind w:firstLine="709"/>
        <w:outlineLvl w:val="1"/>
        <w:rPr>
          <w:spacing w:val="2"/>
          <w:lang w:val="de-DE"/>
        </w:rPr>
      </w:pPr>
      <w:r w:rsidRPr="00951A58">
        <w:rPr>
          <w:spacing w:val="4"/>
          <w:lang w:val="de-DE"/>
        </w:rPr>
        <w:t>Tổ chức chủ trì thực hiện nhiệm vụ chịu trách nhiệm về tính hợp pháp, hợp lệ của các hồ sơ theo đúng quy định.</w:t>
      </w:r>
    </w:p>
    <w:p w14:paraId="32FBECA8" w14:textId="7EDFCD8E" w:rsidR="002D2E5D" w:rsidRPr="00951A58" w:rsidRDefault="00987A49" w:rsidP="003A1149">
      <w:pPr>
        <w:pStyle w:val="ListParagraph"/>
        <w:numPr>
          <w:ilvl w:val="0"/>
          <w:numId w:val="1"/>
        </w:numPr>
        <w:tabs>
          <w:tab w:val="left" w:pos="1701"/>
        </w:tabs>
        <w:spacing w:after="120" w:line="240" w:lineRule="auto"/>
        <w:ind w:left="0" w:firstLine="709"/>
        <w:contextualSpacing w:val="0"/>
        <w:outlineLvl w:val="1"/>
        <w:rPr>
          <w:lang w:val="de-DE"/>
        </w:rPr>
      </w:pPr>
      <w:bookmarkStart w:id="17" w:name="_Hlk192457587"/>
      <w:bookmarkEnd w:id="16"/>
      <w:r w:rsidRPr="00951A58">
        <w:rPr>
          <w:b/>
          <w:bCs/>
          <w:lang w:val="de-DE" w:eastAsia="x-none"/>
        </w:rPr>
        <w:t xml:space="preserve">Quy định chi tiết </w:t>
      </w:r>
      <w:r w:rsidR="00F252AF" w:rsidRPr="00951A58">
        <w:rPr>
          <w:b/>
          <w:bCs/>
          <w:lang w:val="de-DE" w:eastAsia="x-none"/>
        </w:rPr>
        <w:t xml:space="preserve">chi tiết về quyền sở hữu, quản lý, sử dụng đối với kết quả nghiên cứu khoa học và phát triển công nghệ, tài sản trang bị </w:t>
      </w:r>
      <w:r w:rsidR="00C62677" w:rsidRPr="00951A58">
        <w:rPr>
          <w:b/>
          <w:bCs/>
          <w:lang w:val="de-DE" w:eastAsia="x-none"/>
        </w:rPr>
        <w:t>để</w:t>
      </w:r>
      <w:r w:rsidR="00F252AF" w:rsidRPr="00951A58">
        <w:rPr>
          <w:b/>
          <w:bCs/>
          <w:lang w:val="de-DE" w:eastAsia="x-none"/>
        </w:rPr>
        <w:t xml:space="preserve"> thực hiện nhiệm vụ khoa học và công nghệ </w:t>
      </w:r>
      <w:bookmarkStart w:id="18" w:name="_Toc185262193"/>
      <w:bookmarkStart w:id="19" w:name="_Toc185262194"/>
      <w:bookmarkStart w:id="20" w:name="_Toc185262195"/>
      <w:bookmarkStart w:id="21" w:name="_Toc185262196"/>
      <w:bookmarkStart w:id="22" w:name="_Toc185262197"/>
      <w:bookmarkStart w:id="23" w:name="_Toc185262198"/>
      <w:bookmarkStart w:id="24" w:name="_Toc185262199"/>
      <w:bookmarkStart w:id="25" w:name="_Toc185262200"/>
      <w:bookmarkStart w:id="26" w:name="_Toc185262201"/>
      <w:bookmarkStart w:id="27" w:name="_Toc185262202"/>
      <w:bookmarkStart w:id="28" w:name="_Toc185262203"/>
      <w:bookmarkStart w:id="29" w:name="_Toc185262204"/>
      <w:bookmarkStart w:id="30" w:name="_Toc185262205"/>
      <w:bookmarkStart w:id="31" w:name="_Toc185262206"/>
      <w:bookmarkStart w:id="32" w:name="_Toc18526220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17"/>
    <w:p w14:paraId="5BEFFFB5" w14:textId="3C2A0483" w:rsidR="00987A49" w:rsidRPr="00951A58" w:rsidRDefault="00987A49" w:rsidP="003A1149">
      <w:pPr>
        <w:tabs>
          <w:tab w:val="left" w:pos="1701"/>
        </w:tabs>
        <w:spacing w:after="120" w:line="240" w:lineRule="auto"/>
        <w:ind w:firstLine="709"/>
        <w:outlineLvl w:val="1"/>
        <w:rPr>
          <w:lang w:val="de-DE"/>
        </w:rPr>
      </w:pPr>
      <w:r w:rsidRPr="00951A58">
        <w:rPr>
          <w:lang w:val="de-DE"/>
        </w:rPr>
        <w:t>1. Thời điểm và căn cứ hạch toán đối với tài sản trang bị thực hiện nhiệm vụ khoa học và công nghệ quy định tại khoản 1 Điều 7 Nghị quyết:</w:t>
      </w:r>
    </w:p>
    <w:p w14:paraId="2131A8A9" w14:textId="54A490DD" w:rsidR="00987A49" w:rsidRPr="00951A58" w:rsidRDefault="00987A49" w:rsidP="003A1149">
      <w:pPr>
        <w:spacing w:after="120" w:line="240" w:lineRule="auto"/>
        <w:ind w:firstLine="709"/>
        <w:rPr>
          <w:lang w:val="de-DE"/>
        </w:rPr>
      </w:pPr>
      <w:r w:rsidRPr="00951A58">
        <w:rPr>
          <w:lang w:val="de-DE"/>
        </w:rPr>
        <w:tab/>
        <w:t xml:space="preserve">a) Sau khi tài sản trang bị hoàn thành mục đích sử dụng vào hoạt động nghiên cứu của nhiệm vụ khoa học và công nghệ, </w:t>
      </w:r>
      <w:r w:rsidR="00221243" w:rsidRPr="00951A58">
        <w:rPr>
          <w:lang w:val="de-DE"/>
        </w:rPr>
        <w:t xml:space="preserve">chủ </w:t>
      </w:r>
      <w:r w:rsidRPr="00951A58">
        <w:rPr>
          <w:lang w:val="de-DE"/>
        </w:rPr>
        <w:t>nhiệm nhiệm vụ có văn bản gửi Tổ chức chủ trì thông báo về việc tài sản trang bị đã hoàn thành mục đích sử dụng và đề nghị tổ chức chủ trì tiếp nhận tài sản để quản lý, sử dụng. Thời điểm hạch toán là thời điểm chủ nhiệm nhiệm vụ ký văn bản gửi Tổ chức chủ trì thực hiện nhiệm vụ</w:t>
      </w:r>
      <w:r w:rsidR="00221243" w:rsidRPr="00951A58">
        <w:rPr>
          <w:lang w:val="de-DE"/>
        </w:rPr>
        <w:t>;</w:t>
      </w:r>
    </w:p>
    <w:p w14:paraId="09201013" w14:textId="77777777" w:rsidR="00987A49" w:rsidRPr="00951A58" w:rsidRDefault="00987A49" w:rsidP="003A1149">
      <w:pPr>
        <w:spacing w:after="120" w:line="240" w:lineRule="auto"/>
        <w:ind w:firstLine="709"/>
        <w:rPr>
          <w:lang w:val="de-DE"/>
        </w:rPr>
      </w:pPr>
      <w:r w:rsidRPr="00951A58">
        <w:rPr>
          <w:lang w:val="de-DE"/>
        </w:rPr>
        <w:t>b) Tổ chức chủ trì thực hiện nhiệm vụ căn cứ hồ sơ, chứng từ mua sắm để hạch toán tăng tài sản, giá trị tài sản theo quy định của pháp luật.</w:t>
      </w:r>
    </w:p>
    <w:p w14:paraId="2E15509E" w14:textId="77777777" w:rsidR="00987A49" w:rsidRPr="00951A58" w:rsidRDefault="00987A49" w:rsidP="003A1149">
      <w:pPr>
        <w:spacing w:after="120" w:line="240" w:lineRule="auto"/>
        <w:ind w:firstLine="709"/>
        <w:rPr>
          <w:lang w:val="de-DE"/>
        </w:rPr>
      </w:pPr>
      <w:r w:rsidRPr="00951A58">
        <w:rPr>
          <w:lang w:val="de-DE"/>
        </w:rPr>
        <w:t>2. Thời điểm và căn cứ hạch toán đối với tài sản là kết quả thực hiện nhiệm vụ khoa học và công nghệ quy định tại khoản 2 Điều 7 Nghị quyết:</w:t>
      </w:r>
    </w:p>
    <w:p w14:paraId="02C27B38" w14:textId="215EBEE4" w:rsidR="00987A49" w:rsidRPr="00951A58" w:rsidRDefault="00987A49" w:rsidP="003A1149">
      <w:pPr>
        <w:spacing w:after="120" w:line="240" w:lineRule="auto"/>
        <w:ind w:firstLine="709"/>
        <w:rPr>
          <w:lang w:val="de-DE"/>
        </w:rPr>
      </w:pPr>
      <w:r w:rsidRPr="00951A58">
        <w:rPr>
          <w:lang w:val="de-DE"/>
        </w:rPr>
        <w:t>Sau khi kết quả thực hiện nhiệm vụ khoa học và công nghệ</w:t>
      </w:r>
      <w:r w:rsidR="00221243" w:rsidRPr="00951A58">
        <w:rPr>
          <w:lang w:val="de-DE"/>
        </w:rPr>
        <w:t xml:space="preserve"> được tạo ra</w:t>
      </w:r>
      <w:r w:rsidRPr="00951A58">
        <w:rPr>
          <w:lang w:val="de-DE"/>
        </w:rPr>
        <w:t xml:space="preserve">, </w:t>
      </w:r>
      <w:r w:rsidR="00221243" w:rsidRPr="00951A58">
        <w:rPr>
          <w:lang w:val="de-DE"/>
        </w:rPr>
        <w:t xml:space="preserve">chủ </w:t>
      </w:r>
      <w:r w:rsidRPr="00951A58">
        <w:rPr>
          <w:lang w:val="de-DE"/>
        </w:rPr>
        <w:t xml:space="preserve">nhiệm nhiệm vụ có văn bản đề nghị tổ chức chủ trì thực hiện nhiệm vụ tiếp nhận để thực hiện quyền quản lý, sử dụng hoặc quyền sở hữu quyền tài sản theo quy định tại khoản 2 Điều 7 Nghị quyết. Quy định này không áp dụng đối với các trường hợp quy định tại điểm a và điểm b khoản 2 Điều 7 Nghị quyết. </w:t>
      </w:r>
    </w:p>
    <w:p w14:paraId="79FDC132" w14:textId="4ACDE773" w:rsidR="00987A49" w:rsidRPr="00951A58" w:rsidRDefault="00987A49" w:rsidP="003A1149">
      <w:pPr>
        <w:spacing w:after="120" w:line="240" w:lineRule="auto"/>
        <w:ind w:firstLine="709"/>
        <w:rPr>
          <w:lang w:val="de-DE"/>
        </w:rPr>
      </w:pPr>
      <w:r w:rsidRPr="00951A58">
        <w:rPr>
          <w:lang w:val="de-DE"/>
        </w:rPr>
        <w:t xml:space="preserve">Tổ chức chủ trì thực hiện nhiệm vụ tổ chức thực hiện việc hạch toán tại thời điểm </w:t>
      </w:r>
      <w:r w:rsidR="002D2E5D" w:rsidRPr="00951A58">
        <w:rPr>
          <w:lang w:val="de-DE"/>
        </w:rPr>
        <w:t xml:space="preserve">chủ </w:t>
      </w:r>
      <w:r w:rsidRPr="00951A58">
        <w:rPr>
          <w:lang w:val="de-DE"/>
        </w:rPr>
        <w:t>nhiệm nhiệm vụ có văn bản đề nghị tổ chức chủ trì tiếp nhận. Việc hạch toán, theo dõi riêng theo quy định tại điểm a khoản 1 Điều 8 Nghị quyết.</w:t>
      </w:r>
    </w:p>
    <w:p w14:paraId="16E9A1AA" w14:textId="58351093" w:rsidR="00987A49" w:rsidRPr="00951A58" w:rsidRDefault="00987A49" w:rsidP="003A1149">
      <w:pPr>
        <w:spacing w:after="120" w:line="240" w:lineRule="auto"/>
        <w:ind w:firstLine="709"/>
        <w:rPr>
          <w:lang w:val="de-DE"/>
        </w:rPr>
      </w:pPr>
      <w:r w:rsidRPr="00951A58">
        <w:rPr>
          <w:lang w:val="de-DE"/>
        </w:rPr>
        <w:t>Tổ chức chủ trì thực hiện nhiệm vụ chịu trách nhiệm lưu giữ các hồ sơ, tài liệu minh chứng quá trình tạo ra kết quả và quá trình xử lý kết quả để phục vụ việc nghiệm thu kết quả thực hiện nhiệm vụ và chịu trách nhiệm giải trình khi cơ quan chức năng yêu cầu.</w:t>
      </w:r>
    </w:p>
    <w:p w14:paraId="1BEBC2F6" w14:textId="06C9C387" w:rsidR="00987A49" w:rsidRPr="00951A58" w:rsidRDefault="00987A49" w:rsidP="003A1149">
      <w:pPr>
        <w:spacing w:after="120" w:line="240" w:lineRule="auto"/>
        <w:ind w:firstLine="709"/>
        <w:rPr>
          <w:lang w:val="de-DE"/>
        </w:rPr>
      </w:pPr>
      <w:r w:rsidRPr="00951A58">
        <w:rPr>
          <w:lang w:val="de-DE"/>
        </w:rPr>
        <w:t>3. Việc quản lý, sử dụng tài sản là kết quả của nhiệm vụ khoa học và công nghệ thuộc lĩnh vực quốc phòng, an ninh mà tổ chức chủ trì thực hiện nhiệm vụ không phải là cơ quan, đơn vị thuộc Bộ Quốc phòng, Bộ Công an (quy định tại điểm a kh</w:t>
      </w:r>
      <w:r w:rsidR="002D2E5D" w:rsidRPr="00951A58">
        <w:rPr>
          <w:lang w:val="de-DE"/>
        </w:rPr>
        <w:t xml:space="preserve">oản </w:t>
      </w:r>
      <w:r w:rsidRPr="00951A58">
        <w:rPr>
          <w:lang w:val="de-DE"/>
        </w:rPr>
        <w:t>2 Điều 8 Nghị quyết) được thực hiện như sau:</w:t>
      </w:r>
    </w:p>
    <w:p w14:paraId="3EA326CB" w14:textId="2D6C934A" w:rsidR="00987A49" w:rsidRPr="00951A58" w:rsidRDefault="00987A49" w:rsidP="003A1149">
      <w:pPr>
        <w:spacing w:after="120" w:line="240" w:lineRule="auto"/>
        <w:ind w:firstLine="709"/>
        <w:rPr>
          <w:lang w:val="de-DE"/>
        </w:rPr>
      </w:pPr>
      <w:r w:rsidRPr="00951A58">
        <w:rPr>
          <w:lang w:val="de-DE"/>
        </w:rPr>
        <w:t xml:space="preserve">a) Sau khi nhiệm vụ khoa học và công nghệ thuộc phạm vi quản lý của Bộ, cơ quan Trung ương, Uỷ ban nhân dân cấp tỉnh được được nghiệm thu, Bộ, cơ quan Trung ương, Uỷ ban nhân dân cấp tỉnh có văn bản gửi Bộ Quốc phòng, Bộ Công </w:t>
      </w:r>
      <w:r w:rsidR="002D2E5D" w:rsidRPr="00951A58">
        <w:rPr>
          <w:lang w:val="de-DE"/>
        </w:rPr>
        <w:t xml:space="preserve">an </w:t>
      </w:r>
      <w:r w:rsidRPr="00951A58">
        <w:rPr>
          <w:lang w:val="de-DE"/>
        </w:rPr>
        <w:t>đề nghị tiếp nhận tài sản là kết quả nhiệm vụ khoa học</w:t>
      </w:r>
      <w:r w:rsidR="002D2E5D" w:rsidRPr="00951A58">
        <w:rPr>
          <w:lang w:val="de-DE"/>
        </w:rPr>
        <w:t xml:space="preserve"> và</w:t>
      </w:r>
      <w:r w:rsidRPr="00951A58">
        <w:rPr>
          <w:lang w:val="de-DE"/>
        </w:rPr>
        <w:t xml:space="preserve"> công nghệ </w:t>
      </w:r>
      <w:r w:rsidRPr="00951A58">
        <w:rPr>
          <w:lang w:val="de-DE"/>
        </w:rPr>
        <w:lastRenderedPageBreak/>
        <w:t xml:space="preserve">thuộc lĩnh vực quốc phòng, an ninh. Văn bản gửi Bộ Quốc phòng, Bộ Công </w:t>
      </w:r>
      <w:r w:rsidR="002D2E5D" w:rsidRPr="00951A58">
        <w:rPr>
          <w:lang w:val="de-DE"/>
        </w:rPr>
        <w:t>an gồm</w:t>
      </w:r>
      <w:r w:rsidRPr="00951A58">
        <w:rPr>
          <w:lang w:val="de-DE"/>
        </w:rPr>
        <w:t xml:space="preserve"> các nội dung chính sau: </w:t>
      </w:r>
    </w:p>
    <w:p w14:paraId="141401E8" w14:textId="77777777" w:rsidR="00987A49" w:rsidRPr="00951A58" w:rsidRDefault="00987A49" w:rsidP="003A1149">
      <w:pPr>
        <w:spacing w:after="120" w:line="240" w:lineRule="auto"/>
        <w:ind w:firstLine="709"/>
        <w:rPr>
          <w:lang w:val="de-DE"/>
        </w:rPr>
      </w:pPr>
      <w:r w:rsidRPr="00951A58">
        <w:rPr>
          <w:lang w:val="de-DE"/>
        </w:rPr>
        <w:t xml:space="preserve">- Tên nhiệm vụ khoa học và công nghệ; </w:t>
      </w:r>
    </w:p>
    <w:p w14:paraId="5E99D1AF" w14:textId="329F7873" w:rsidR="00987A49" w:rsidRPr="00951A58" w:rsidRDefault="00987A49" w:rsidP="003A1149">
      <w:pPr>
        <w:spacing w:after="120" w:line="240" w:lineRule="auto"/>
        <w:ind w:firstLine="709"/>
        <w:rPr>
          <w:lang w:val="de-DE"/>
        </w:rPr>
      </w:pPr>
      <w:r w:rsidRPr="00951A58">
        <w:rPr>
          <w:lang w:val="de-DE"/>
        </w:rPr>
        <w:t>- Tổ chức chủ trì nhiệm vụ khoa học và công nghệ (đơn vị giao)</w:t>
      </w:r>
      <w:r w:rsidR="002D2E5D" w:rsidRPr="00951A58">
        <w:rPr>
          <w:lang w:val="de-DE"/>
        </w:rPr>
        <w:t>;</w:t>
      </w:r>
    </w:p>
    <w:p w14:paraId="4E0E0D73" w14:textId="395B3A5A" w:rsidR="00987A49" w:rsidRPr="00951A58" w:rsidRDefault="00987A49" w:rsidP="003A1149">
      <w:pPr>
        <w:spacing w:after="120" w:line="240" w:lineRule="auto"/>
        <w:ind w:firstLine="709"/>
        <w:rPr>
          <w:lang w:val="de-DE"/>
        </w:rPr>
      </w:pPr>
      <w:r w:rsidRPr="00951A58">
        <w:rPr>
          <w:lang w:val="de-DE"/>
        </w:rPr>
        <w:t>- Kết quả của nhiệm vụ khoa học và công nghệ bàn giao</w:t>
      </w:r>
      <w:r w:rsidR="002D2E5D" w:rsidRPr="00951A58">
        <w:rPr>
          <w:lang w:val="de-DE"/>
        </w:rPr>
        <w:t>;</w:t>
      </w:r>
    </w:p>
    <w:p w14:paraId="0C26DDAE" w14:textId="79D11991" w:rsidR="00987A49" w:rsidRPr="00951A58" w:rsidRDefault="00987A49" w:rsidP="003A1149">
      <w:pPr>
        <w:spacing w:after="120" w:line="240" w:lineRule="auto"/>
        <w:ind w:firstLine="709"/>
        <w:rPr>
          <w:lang w:val="de-DE"/>
        </w:rPr>
      </w:pPr>
      <w:r w:rsidRPr="00951A58">
        <w:rPr>
          <w:lang w:val="de-DE"/>
        </w:rPr>
        <w:t>- Địa điểm dự kiến bàn giao</w:t>
      </w:r>
      <w:r w:rsidR="002D2E5D" w:rsidRPr="00951A58">
        <w:rPr>
          <w:lang w:val="de-DE"/>
        </w:rPr>
        <w:t>;</w:t>
      </w:r>
    </w:p>
    <w:p w14:paraId="4A131B13" w14:textId="77777777" w:rsidR="00987A49" w:rsidRPr="00951A58" w:rsidRDefault="00987A49" w:rsidP="003A1149">
      <w:pPr>
        <w:spacing w:after="120" w:line="240" w:lineRule="auto"/>
        <w:ind w:firstLine="709"/>
        <w:rPr>
          <w:lang w:val="de-DE"/>
        </w:rPr>
      </w:pPr>
      <w:r w:rsidRPr="00951A58">
        <w:rPr>
          <w:lang w:val="de-DE"/>
        </w:rPr>
        <w:t>- Các nội dung khác (nếu có).</w:t>
      </w:r>
    </w:p>
    <w:p w14:paraId="5A0290F3" w14:textId="4D2EC8D3" w:rsidR="00987A49" w:rsidRPr="00951A58" w:rsidRDefault="00987A49" w:rsidP="003A1149">
      <w:pPr>
        <w:spacing w:after="120" w:line="240" w:lineRule="auto"/>
        <w:ind w:firstLine="709"/>
        <w:rPr>
          <w:lang w:val="de-DE"/>
        </w:rPr>
      </w:pPr>
      <w:r w:rsidRPr="00951A58">
        <w:rPr>
          <w:lang w:val="de-DE"/>
        </w:rPr>
        <w:t>Chậm nhất 15 ngày</w:t>
      </w:r>
      <w:r w:rsidR="006C13D1" w:rsidRPr="00951A58">
        <w:rPr>
          <w:lang w:val="de-DE"/>
        </w:rPr>
        <w:t xml:space="preserve"> </w:t>
      </w:r>
      <w:r w:rsidR="006C13D1" w:rsidRPr="00951A58">
        <w:rPr>
          <w:iCs/>
          <w:lang w:val="en-US"/>
        </w:rPr>
        <w:t>làm việc</w:t>
      </w:r>
      <w:r w:rsidRPr="00951A58">
        <w:rPr>
          <w:lang w:val="de-DE"/>
        </w:rPr>
        <w:t xml:space="preserve"> kể từ ngày nhiệm vụ khoa học và công nghệ được nghiệm thu, Tổ chức chủ trì nhiệm vụ có trách nhiệm báo cáo Bộ, cơ quan trung ương, Ủy ban nhân dân cấp tỉnh các nội dung nêu trên, để làm cơ sở có văn bản gửi Bộ Quốc phòng, Bộ Công an.</w:t>
      </w:r>
    </w:p>
    <w:p w14:paraId="2F7FAD72" w14:textId="3E1EAACE" w:rsidR="00987A49" w:rsidRPr="00951A58" w:rsidRDefault="00987A49" w:rsidP="003A1149">
      <w:pPr>
        <w:spacing w:after="120" w:line="240" w:lineRule="auto"/>
        <w:ind w:firstLine="709"/>
        <w:rPr>
          <w:lang w:val="de-DE"/>
        </w:rPr>
      </w:pPr>
      <w:r w:rsidRPr="00951A58">
        <w:rPr>
          <w:lang w:val="de-DE"/>
        </w:rPr>
        <w:t>b) Bộ Quốc phòng, Bộ Công an có trách nhiệm giao cho cơ quan, đơn vị thuộc phạm vi quản lý tiếp nhận tài sản</w:t>
      </w:r>
      <w:r w:rsidR="00720A43" w:rsidRPr="00951A58">
        <w:rPr>
          <w:lang w:val="de-DE"/>
        </w:rPr>
        <w:t>,</w:t>
      </w:r>
      <w:r w:rsidRPr="00951A58">
        <w:rPr>
          <w:lang w:val="de-DE"/>
        </w:rPr>
        <w:t xml:space="preserve"> đồng thời có văn bản gửi Bộ, cơ quan Trung ương, Ủy ban nhân dân cấp tỉnh và tổ chức chủ trì nhiệm vụ để biết và tổ chức thực hiện bàn giao</w:t>
      </w:r>
      <w:r w:rsidR="00720A43" w:rsidRPr="00951A58">
        <w:rPr>
          <w:lang w:val="de-DE"/>
        </w:rPr>
        <w:t>;</w:t>
      </w:r>
    </w:p>
    <w:p w14:paraId="502DA8DC" w14:textId="35C614D8" w:rsidR="00987A49" w:rsidRPr="00951A58" w:rsidRDefault="00987A49" w:rsidP="003A1149">
      <w:pPr>
        <w:spacing w:after="120" w:line="240" w:lineRule="auto"/>
        <w:ind w:firstLine="709"/>
        <w:rPr>
          <w:lang w:val="de-DE"/>
        </w:rPr>
      </w:pPr>
      <w:r w:rsidRPr="00951A58">
        <w:rPr>
          <w:lang w:val="de-DE"/>
        </w:rPr>
        <w:t xml:space="preserve">c) Bộ, cơ quan </w:t>
      </w:r>
      <w:r w:rsidR="00720A43" w:rsidRPr="00951A58">
        <w:rPr>
          <w:lang w:val="de-DE"/>
        </w:rPr>
        <w:t xml:space="preserve">trung </w:t>
      </w:r>
      <w:r w:rsidRPr="00951A58">
        <w:rPr>
          <w:lang w:val="de-DE"/>
        </w:rPr>
        <w:t>ương, Ủy ban nhân dân cấp tỉnh có văn bản đề nghị Tổ chức chủ trì nhiệm vụ khoa học và công nghệ bàn giao kết quả nghiên cứu cho cơ quan, tổ chức, đơn vị được Bộ Công an, Bộ Quốc phòng giao tiếp nhận</w:t>
      </w:r>
      <w:r w:rsidR="00720A43" w:rsidRPr="00951A58">
        <w:rPr>
          <w:lang w:val="de-DE"/>
        </w:rPr>
        <w:t>;</w:t>
      </w:r>
    </w:p>
    <w:p w14:paraId="02B3CD7A" w14:textId="3059E829" w:rsidR="00987A49" w:rsidRPr="00951A58" w:rsidRDefault="00987A49" w:rsidP="003A1149">
      <w:pPr>
        <w:spacing w:after="120" w:line="240" w:lineRule="auto"/>
        <w:ind w:firstLine="709"/>
        <w:rPr>
          <w:lang w:val="de-DE"/>
        </w:rPr>
      </w:pPr>
      <w:r w:rsidRPr="00951A58">
        <w:rPr>
          <w:lang w:val="de-DE"/>
        </w:rPr>
        <w:t>d) Trong thời hạn 10 ngày</w:t>
      </w:r>
      <w:r w:rsidR="006C13D1" w:rsidRPr="00951A58">
        <w:rPr>
          <w:lang w:val="de-DE"/>
        </w:rPr>
        <w:t xml:space="preserve"> </w:t>
      </w:r>
      <w:r w:rsidR="006C13D1" w:rsidRPr="00951A58">
        <w:rPr>
          <w:iCs/>
          <w:lang w:val="en-US"/>
        </w:rPr>
        <w:t>làm việc</w:t>
      </w:r>
      <w:r w:rsidRPr="00951A58">
        <w:rPr>
          <w:lang w:val="de-DE"/>
        </w:rPr>
        <w:t>, kể từ ngày nhận được văn bản của Bộ, cơ quan Trung ương, Ủy ban nhân dân cấp tỉnh, Tổ chức chủ trì thực hiện nhiệm vụ phải tổ chức thực hiện bàn giao tài sản. Việc bàn giao được lập thành Biên bản với những nội dung chính sau:</w:t>
      </w:r>
    </w:p>
    <w:p w14:paraId="46DE74B9" w14:textId="77777777" w:rsidR="00987A49" w:rsidRPr="00951A58" w:rsidRDefault="00987A49" w:rsidP="003A1149">
      <w:pPr>
        <w:spacing w:after="120" w:line="240" w:lineRule="auto"/>
        <w:ind w:firstLine="709"/>
        <w:rPr>
          <w:lang w:val="de-DE"/>
        </w:rPr>
      </w:pPr>
      <w:r w:rsidRPr="00951A58">
        <w:rPr>
          <w:lang w:val="de-DE"/>
        </w:rPr>
        <w:t>- Bên giao là Tổ chức chủ trì thực hiện nhiệm vụ;</w:t>
      </w:r>
    </w:p>
    <w:p w14:paraId="5F30A7E9" w14:textId="77777777" w:rsidR="00987A49" w:rsidRPr="00951A58" w:rsidRDefault="00987A49" w:rsidP="003A1149">
      <w:pPr>
        <w:spacing w:after="120" w:line="240" w:lineRule="auto"/>
        <w:ind w:firstLine="709"/>
        <w:rPr>
          <w:lang w:val="de-DE"/>
        </w:rPr>
      </w:pPr>
      <w:r w:rsidRPr="00951A58">
        <w:rPr>
          <w:lang w:val="de-DE"/>
        </w:rPr>
        <w:t>- Bên nhận (Cơ quan, đơn vị do Bộ Quốc phòng giao tiếp nhận tài sản);</w:t>
      </w:r>
    </w:p>
    <w:p w14:paraId="68A68A28" w14:textId="0B1A7545" w:rsidR="00987A49" w:rsidRPr="00951A58" w:rsidRDefault="00987A49" w:rsidP="003A1149">
      <w:pPr>
        <w:spacing w:after="120" w:line="240" w:lineRule="auto"/>
        <w:ind w:firstLine="709"/>
        <w:rPr>
          <w:lang w:val="de-DE"/>
        </w:rPr>
      </w:pPr>
      <w:r w:rsidRPr="00951A58">
        <w:rPr>
          <w:lang w:val="de-DE"/>
        </w:rPr>
        <w:t>- Đ</w:t>
      </w:r>
      <w:r w:rsidR="00720A43" w:rsidRPr="00951A58">
        <w:rPr>
          <w:lang w:val="de-DE"/>
        </w:rPr>
        <w:t>ạ</w:t>
      </w:r>
      <w:r w:rsidRPr="00951A58">
        <w:rPr>
          <w:lang w:val="de-DE"/>
        </w:rPr>
        <w:t>i diện cơ quan quản lý nhiệm vụ khoa học và công nghệ thuộc Bộ, cơ quan trung ương, UBND cấp tỉnh;</w:t>
      </w:r>
    </w:p>
    <w:p w14:paraId="580F0BAD" w14:textId="77777777" w:rsidR="00987A49" w:rsidRPr="00951A58" w:rsidRDefault="00987A49" w:rsidP="003A1149">
      <w:pPr>
        <w:spacing w:after="120" w:line="240" w:lineRule="auto"/>
        <w:ind w:firstLine="709"/>
        <w:rPr>
          <w:lang w:val="de-DE"/>
        </w:rPr>
      </w:pPr>
      <w:r w:rsidRPr="00951A58">
        <w:rPr>
          <w:lang w:val="de-DE"/>
        </w:rPr>
        <w:t>-  Thời gian bàn giao;</w:t>
      </w:r>
    </w:p>
    <w:p w14:paraId="543FE24F" w14:textId="77777777" w:rsidR="00987A49" w:rsidRPr="00951A58" w:rsidRDefault="00987A49" w:rsidP="003A1149">
      <w:pPr>
        <w:spacing w:after="120" w:line="240" w:lineRule="auto"/>
        <w:ind w:firstLine="709"/>
        <w:rPr>
          <w:lang w:val="de-DE"/>
        </w:rPr>
      </w:pPr>
      <w:r w:rsidRPr="00951A58">
        <w:rPr>
          <w:lang w:val="de-DE"/>
        </w:rPr>
        <w:t>- Địa điểm bàn giao;</w:t>
      </w:r>
    </w:p>
    <w:p w14:paraId="31D9D135" w14:textId="1A1CB137" w:rsidR="00987A49" w:rsidRPr="00951A58" w:rsidRDefault="00987A49" w:rsidP="003A1149">
      <w:pPr>
        <w:spacing w:after="120" w:line="240" w:lineRule="auto"/>
        <w:ind w:firstLine="709"/>
        <w:rPr>
          <w:lang w:val="de-DE"/>
        </w:rPr>
      </w:pPr>
      <w:r w:rsidRPr="00951A58">
        <w:rPr>
          <w:lang w:val="de-DE"/>
        </w:rPr>
        <w:t>- Danh mục tài sản là kết quả thực hiện nhiệm vụ khoa học và công nghệ thực hiện bàn gia</w:t>
      </w:r>
      <w:r w:rsidR="00720A43" w:rsidRPr="00951A58">
        <w:rPr>
          <w:lang w:val="de-DE"/>
        </w:rPr>
        <w:t>o</w:t>
      </w:r>
      <w:r w:rsidRPr="00951A58">
        <w:rPr>
          <w:lang w:val="de-DE"/>
        </w:rPr>
        <w:t>;</w:t>
      </w:r>
    </w:p>
    <w:p w14:paraId="0C3BB64C" w14:textId="77777777" w:rsidR="00987A49" w:rsidRPr="00951A58" w:rsidRDefault="00987A49" w:rsidP="003A1149">
      <w:pPr>
        <w:spacing w:after="120" w:line="240" w:lineRule="auto"/>
        <w:ind w:firstLine="709"/>
        <w:rPr>
          <w:lang w:val="de-DE"/>
        </w:rPr>
      </w:pPr>
      <w:r w:rsidRPr="00951A58">
        <w:rPr>
          <w:lang w:val="de-DE"/>
        </w:rPr>
        <w:t>- Hồ sơ liên quan đến tài sản bàn giao (Hợp đồng nhiệm vụ, văn bản nghiệm thu nhiệm vụ và các hồ sơ liên quan đến tài sản bàn gia (nếu có));</w:t>
      </w:r>
    </w:p>
    <w:p w14:paraId="69CD457E" w14:textId="77777777" w:rsidR="00987A49" w:rsidRPr="00951A58" w:rsidRDefault="00987A49" w:rsidP="003A1149">
      <w:pPr>
        <w:spacing w:after="120" w:line="240" w:lineRule="auto"/>
        <w:ind w:firstLine="709"/>
        <w:rPr>
          <w:lang w:val="de-DE"/>
        </w:rPr>
      </w:pPr>
      <w:r w:rsidRPr="00951A58">
        <w:rPr>
          <w:lang w:val="de-DE"/>
        </w:rPr>
        <w:t>- Các nội dung khác (nếu có).</w:t>
      </w:r>
    </w:p>
    <w:p w14:paraId="02EFE259" w14:textId="03487F83" w:rsidR="00987A49" w:rsidRPr="00951A58" w:rsidRDefault="00987A49" w:rsidP="003A1149">
      <w:pPr>
        <w:spacing w:after="120" w:line="240" w:lineRule="auto"/>
        <w:ind w:firstLine="709"/>
        <w:rPr>
          <w:lang w:val="de-DE"/>
        </w:rPr>
      </w:pPr>
      <w:r w:rsidRPr="00951A58">
        <w:rPr>
          <w:lang w:val="de-DE"/>
        </w:rPr>
        <w:t xml:space="preserve">đ) Cơ quan, đơn vị được Bộ Quốc phòng, Bộ Công </w:t>
      </w:r>
      <w:r w:rsidR="004725F4" w:rsidRPr="00951A58">
        <w:rPr>
          <w:lang w:val="de-DE"/>
        </w:rPr>
        <w:t xml:space="preserve">an </w:t>
      </w:r>
      <w:r w:rsidRPr="00951A58">
        <w:rPr>
          <w:lang w:val="de-DE"/>
        </w:rPr>
        <w:t xml:space="preserve">giao tiếp nhận tài sản là kết quả của nhiệm vụ khoa học và công nghệ thực hiện hạch toán, quản lý, sử dụng và thương mại hóa theo quy định áp dụng đối với tổ chức chủ trì nhiệm vụ </w:t>
      </w:r>
      <w:r w:rsidRPr="00951A58">
        <w:rPr>
          <w:lang w:val="de-DE"/>
        </w:rPr>
        <w:lastRenderedPageBreak/>
        <w:t>là cơ quan, tổ chức, đơn vị quy định tại Điều 7, Điều 8 Nghị quyết</w:t>
      </w:r>
      <w:r w:rsidR="004725F4" w:rsidRPr="00951A58">
        <w:rPr>
          <w:lang w:val="de-DE"/>
        </w:rPr>
        <w:t xml:space="preserve">, </w:t>
      </w:r>
      <w:r w:rsidRPr="00951A58">
        <w:rPr>
          <w:lang w:val="de-DE"/>
        </w:rPr>
        <w:t>quy định tại Nghị định này và theo quy định riêng của Bộ Quốc phòng, Bộ Công an (nếu có).</w:t>
      </w:r>
    </w:p>
    <w:p w14:paraId="47CB0F34" w14:textId="5101FC01" w:rsidR="00987A49" w:rsidRPr="00951A58" w:rsidRDefault="00951A58" w:rsidP="003A1149">
      <w:pPr>
        <w:spacing w:after="120" w:line="240" w:lineRule="auto"/>
        <w:ind w:firstLine="709"/>
        <w:rPr>
          <w:lang w:val="de-DE"/>
        </w:rPr>
      </w:pPr>
      <w:r>
        <w:rPr>
          <w:lang w:val="de-DE"/>
        </w:rPr>
        <w:t>4</w:t>
      </w:r>
      <w:r w:rsidR="00987A49" w:rsidRPr="00951A58">
        <w:rPr>
          <w:lang w:val="de-DE"/>
        </w:rPr>
        <w:t xml:space="preserve">. Việc quản lý, sử dụng kết quả của nhiệm vụ khoa học và công nghệ mà Tổ chức chủ trì thực hiện nhiệm vụ là tổ chức có yếu tố nước ngoài (tổ chức có pháp nhân nước ngoài, tổ chức có nhà đầu tư nước ngoài tham gia làm thành viên hoặc cổ đông) hoặc tổ chức có trụ sở chính đặt ở nước ngoài (quy định tại điểm b khoản 2 Điều 7 Nghị quyết) được thực hiện như sau: </w:t>
      </w:r>
    </w:p>
    <w:p w14:paraId="54131170" w14:textId="0F507CF0" w:rsidR="00987A49" w:rsidRPr="00951A58" w:rsidRDefault="00987A49" w:rsidP="003A1149">
      <w:pPr>
        <w:spacing w:after="120" w:line="240" w:lineRule="auto"/>
        <w:ind w:firstLine="709"/>
        <w:rPr>
          <w:lang w:val="de-DE"/>
        </w:rPr>
      </w:pPr>
      <w:r w:rsidRPr="00951A58">
        <w:rPr>
          <w:lang w:val="de-DE"/>
        </w:rPr>
        <w:t>a) Bộ, cơ quan Trung Ương, Ủy ban nhân dân cấp tỉnh giao một cơ quan, đơn vị thuộc phạm vi quản lý tiếp nhận tài sản là kết quả nhiệm vụ khoa học và công nghệ thuộc phạm vi quản lý của mình</w:t>
      </w:r>
      <w:r w:rsidR="004725F4" w:rsidRPr="00951A58">
        <w:rPr>
          <w:lang w:val="de-DE"/>
        </w:rPr>
        <w:t>;</w:t>
      </w:r>
      <w:r w:rsidRPr="00951A58">
        <w:rPr>
          <w:lang w:val="de-DE"/>
        </w:rPr>
        <w:t xml:space="preserve"> </w:t>
      </w:r>
    </w:p>
    <w:p w14:paraId="5CB1620F" w14:textId="1DD5CD72" w:rsidR="00F42816" w:rsidRPr="00951A58" w:rsidRDefault="00987A49" w:rsidP="003A1149">
      <w:pPr>
        <w:spacing w:after="120" w:line="240" w:lineRule="auto"/>
        <w:ind w:firstLine="709"/>
        <w:rPr>
          <w:lang w:val="de-DE"/>
        </w:rPr>
      </w:pPr>
      <w:r w:rsidRPr="00951A58">
        <w:rPr>
          <w:lang w:val="de-DE"/>
        </w:rPr>
        <w:t>b) Chậm nhất 15 ngày</w:t>
      </w:r>
      <w:r w:rsidR="006C13D1" w:rsidRPr="00951A58">
        <w:rPr>
          <w:lang w:val="de-DE"/>
        </w:rPr>
        <w:t xml:space="preserve"> </w:t>
      </w:r>
      <w:r w:rsidR="006C13D1" w:rsidRPr="00951A58">
        <w:rPr>
          <w:iCs/>
          <w:lang w:val="en-US"/>
        </w:rPr>
        <w:t>làm việc</w:t>
      </w:r>
      <w:r w:rsidRPr="00951A58">
        <w:rPr>
          <w:lang w:val="de-DE"/>
        </w:rPr>
        <w:t xml:space="preserve"> kể từ ngày nhiệm vụ khoa học và công nghệ được nghiệm thu, </w:t>
      </w:r>
      <w:r w:rsidR="00F27CCF" w:rsidRPr="00951A58">
        <w:rPr>
          <w:lang w:val="de-DE"/>
        </w:rPr>
        <w:t xml:space="preserve">tổ </w:t>
      </w:r>
      <w:r w:rsidRPr="00951A58">
        <w:rPr>
          <w:lang w:val="de-DE"/>
        </w:rPr>
        <w:t xml:space="preserve">chức chủ trì nhiệm vụ có trách nhiệm bàn giao tài sản cho cơ quan, đơn vị được giao tiếp nhận quy định tại điểm a khoản này. </w:t>
      </w:r>
      <w:r w:rsidR="00F42816" w:rsidRPr="00951A58">
        <w:rPr>
          <w:lang w:val="de-DE"/>
        </w:rPr>
        <w:t>Việc bàn giao được lập thành Biên bản với những nội dung chính sau:</w:t>
      </w:r>
    </w:p>
    <w:p w14:paraId="2133F72E" w14:textId="77777777" w:rsidR="00987A49" w:rsidRPr="00951A58" w:rsidRDefault="00987A49" w:rsidP="003A1149">
      <w:pPr>
        <w:spacing w:after="120" w:line="240" w:lineRule="auto"/>
        <w:ind w:firstLine="709"/>
        <w:rPr>
          <w:lang w:val="de-DE"/>
        </w:rPr>
      </w:pPr>
      <w:r w:rsidRPr="00951A58">
        <w:rPr>
          <w:lang w:val="de-DE"/>
        </w:rPr>
        <w:t>- Bên giao là Tổ chức chủ trì thực hiện nhiệm vụ;</w:t>
      </w:r>
    </w:p>
    <w:p w14:paraId="619E75A7" w14:textId="2E37591E" w:rsidR="00987A49" w:rsidRPr="00951A58" w:rsidRDefault="00987A49" w:rsidP="003A1149">
      <w:pPr>
        <w:spacing w:after="120" w:line="240" w:lineRule="auto"/>
        <w:ind w:firstLine="709"/>
        <w:rPr>
          <w:lang w:val="de-DE"/>
        </w:rPr>
      </w:pPr>
      <w:r w:rsidRPr="00951A58">
        <w:rPr>
          <w:lang w:val="de-DE"/>
        </w:rPr>
        <w:t xml:space="preserve">- Bên nhận (Cơ quan, đơn vị được Bộ, cơ quan trung ương Ủy ban nhân dân cấp tỉnh giao tiếp nhận quy định tại điểm </w:t>
      </w:r>
      <w:r w:rsidR="00F42816" w:rsidRPr="00951A58">
        <w:rPr>
          <w:lang w:val="de-DE"/>
        </w:rPr>
        <w:t xml:space="preserve">a </w:t>
      </w:r>
      <w:r w:rsidRPr="00951A58">
        <w:rPr>
          <w:lang w:val="de-DE"/>
        </w:rPr>
        <w:t>khoản này)</w:t>
      </w:r>
      <w:r w:rsidR="00F42816" w:rsidRPr="00951A58">
        <w:rPr>
          <w:lang w:val="de-DE"/>
        </w:rPr>
        <w:t>;</w:t>
      </w:r>
    </w:p>
    <w:p w14:paraId="17146E9F" w14:textId="1C62B169" w:rsidR="00987A49" w:rsidRPr="00951A58" w:rsidRDefault="00987A49" w:rsidP="003A1149">
      <w:pPr>
        <w:spacing w:after="120" w:line="240" w:lineRule="auto"/>
        <w:ind w:firstLine="709"/>
        <w:rPr>
          <w:lang w:val="de-DE"/>
        </w:rPr>
      </w:pPr>
      <w:r w:rsidRPr="00951A58">
        <w:rPr>
          <w:lang w:val="de-DE"/>
        </w:rPr>
        <w:t xml:space="preserve">- </w:t>
      </w:r>
      <w:r w:rsidR="00F42816" w:rsidRPr="00951A58">
        <w:rPr>
          <w:lang w:val="de-DE"/>
        </w:rPr>
        <w:t xml:space="preserve">Đại </w:t>
      </w:r>
      <w:r w:rsidRPr="00951A58">
        <w:rPr>
          <w:lang w:val="de-DE"/>
        </w:rPr>
        <w:t>diện cơ quan quản lý nhiệm vụ khoa học và công nghệ (trong trường hợp Cơ quan, đơn vị tiếp nhận không phải là cơ quan quản lý nhiệm vụ khoa học và công nghệ);</w:t>
      </w:r>
    </w:p>
    <w:p w14:paraId="05E49345" w14:textId="525804B5" w:rsidR="00987A49" w:rsidRPr="00951A58" w:rsidRDefault="00987A49" w:rsidP="003A1149">
      <w:pPr>
        <w:spacing w:after="120" w:line="240" w:lineRule="auto"/>
        <w:ind w:firstLine="709"/>
        <w:rPr>
          <w:lang w:val="de-DE"/>
        </w:rPr>
      </w:pPr>
      <w:r w:rsidRPr="00951A58">
        <w:rPr>
          <w:lang w:val="de-DE"/>
        </w:rPr>
        <w:t>- Thời gian bàn giao;</w:t>
      </w:r>
    </w:p>
    <w:p w14:paraId="2CF278D0" w14:textId="77777777" w:rsidR="00987A49" w:rsidRPr="00951A58" w:rsidRDefault="00987A49" w:rsidP="003A1149">
      <w:pPr>
        <w:spacing w:after="120" w:line="240" w:lineRule="auto"/>
        <w:ind w:firstLine="709"/>
        <w:rPr>
          <w:lang w:val="de-DE"/>
        </w:rPr>
      </w:pPr>
      <w:r w:rsidRPr="00951A58">
        <w:rPr>
          <w:lang w:val="de-DE"/>
        </w:rPr>
        <w:t>- Địa điểm bàn giao;</w:t>
      </w:r>
    </w:p>
    <w:p w14:paraId="6D11869F" w14:textId="1E7B008C" w:rsidR="00987A49" w:rsidRPr="00951A58" w:rsidRDefault="00987A49" w:rsidP="003A1149">
      <w:pPr>
        <w:spacing w:after="120" w:line="240" w:lineRule="auto"/>
        <w:ind w:firstLine="709"/>
        <w:rPr>
          <w:lang w:val="de-DE"/>
        </w:rPr>
      </w:pPr>
      <w:r w:rsidRPr="00951A58">
        <w:rPr>
          <w:lang w:val="de-DE"/>
        </w:rPr>
        <w:t>- Danh mục tài sản là kết quả thực hiện nhiệm vụ khoa học và công nghệ thực hiện bàn gia</w:t>
      </w:r>
      <w:r w:rsidR="00F42816" w:rsidRPr="00951A58">
        <w:rPr>
          <w:lang w:val="de-DE"/>
        </w:rPr>
        <w:t>o</w:t>
      </w:r>
      <w:r w:rsidRPr="00951A58">
        <w:rPr>
          <w:lang w:val="de-DE"/>
        </w:rPr>
        <w:t>;</w:t>
      </w:r>
    </w:p>
    <w:p w14:paraId="54667167" w14:textId="5F83EA4A" w:rsidR="00987A49" w:rsidRPr="00951A58" w:rsidRDefault="00987A49" w:rsidP="003A1149">
      <w:pPr>
        <w:spacing w:after="120" w:line="240" w:lineRule="auto"/>
        <w:ind w:firstLine="709"/>
        <w:rPr>
          <w:lang w:val="de-DE"/>
        </w:rPr>
      </w:pPr>
      <w:r w:rsidRPr="00951A58">
        <w:rPr>
          <w:lang w:val="de-DE"/>
        </w:rPr>
        <w:t>- Hồ sơ liên quan đến tài sản bàn giao (Hợp đồng nhiệm vụ, văn bản nghiệm thu nhiệm vụ và các hồ sơ liên quan đến tài sản bàn gia</w:t>
      </w:r>
      <w:r w:rsidR="00F42816" w:rsidRPr="00951A58">
        <w:rPr>
          <w:lang w:val="de-DE"/>
        </w:rPr>
        <w:t>o</w:t>
      </w:r>
      <w:r w:rsidRPr="00951A58">
        <w:rPr>
          <w:lang w:val="de-DE"/>
        </w:rPr>
        <w:t xml:space="preserve"> (nếu có));</w:t>
      </w:r>
    </w:p>
    <w:p w14:paraId="79196F21" w14:textId="113CD700" w:rsidR="00987A49" w:rsidRPr="00951A58" w:rsidRDefault="00987A49" w:rsidP="003A1149">
      <w:pPr>
        <w:spacing w:after="120" w:line="240" w:lineRule="auto"/>
        <w:ind w:firstLine="709"/>
        <w:rPr>
          <w:lang w:val="de-DE"/>
        </w:rPr>
      </w:pPr>
      <w:r w:rsidRPr="00951A58">
        <w:rPr>
          <w:lang w:val="de-DE"/>
        </w:rPr>
        <w:t>- Các nội dung khác (nếu có)</w:t>
      </w:r>
      <w:r w:rsidR="00F42816" w:rsidRPr="00951A58">
        <w:rPr>
          <w:lang w:val="de-DE"/>
        </w:rPr>
        <w:t>;</w:t>
      </w:r>
    </w:p>
    <w:p w14:paraId="5FC948B6" w14:textId="6610C3E9" w:rsidR="00987A49" w:rsidRPr="00951A58" w:rsidRDefault="00987A49" w:rsidP="003A1149">
      <w:pPr>
        <w:spacing w:after="120" w:line="240" w:lineRule="auto"/>
        <w:ind w:firstLine="709"/>
        <w:rPr>
          <w:lang w:val="de-DE"/>
        </w:rPr>
      </w:pPr>
      <w:r w:rsidRPr="00951A58">
        <w:rPr>
          <w:lang w:val="de-DE"/>
        </w:rPr>
        <w:t>c) Cơ quan, đơn vị được giao tiếp nhận tài sản thực hiện theo dõi theo riêng theo quy định tại điểm a khoản 1 Điều 8 Nghị quyết thực hiện hạch toán, quản lý, sử dụng và thương mại hóa theo quy định áp dụng đối với tổ chức chủ trì nhiệm vụ là cơ quan, tổ chức, đơn vị quy định tại Điều 7, Điều 8 Nghị quyết; quy định chi tiết tại Nghị định này</w:t>
      </w:r>
      <w:r w:rsidR="00F42816" w:rsidRPr="00951A58">
        <w:rPr>
          <w:lang w:val="de-DE"/>
        </w:rPr>
        <w:t>;</w:t>
      </w:r>
    </w:p>
    <w:p w14:paraId="47F7548B" w14:textId="77777777" w:rsidR="00987A49" w:rsidRPr="00951A58" w:rsidRDefault="00987A49" w:rsidP="003A1149">
      <w:pPr>
        <w:spacing w:after="120" w:line="240" w:lineRule="auto"/>
        <w:ind w:firstLine="709"/>
        <w:rPr>
          <w:lang w:val="de-DE"/>
        </w:rPr>
      </w:pPr>
      <w:r w:rsidRPr="00951A58">
        <w:rPr>
          <w:lang w:val="de-DE"/>
        </w:rPr>
        <w:t>d) Trường hợp, cơ quan, đơn vị tại điểm c nêu trên chưa có phương án tổ chức ứng dụng kết quả nghiên cứu, mà có tổ chức, cá nhân khác có văn bản đề xuất được tiếp nhận tài sản để ứng dụng thì thực hiện theo quy định tại khoản 4 Điều này.</w:t>
      </w:r>
    </w:p>
    <w:p w14:paraId="76733DF2" w14:textId="726598B0" w:rsidR="00987A49" w:rsidRPr="00951A58" w:rsidRDefault="00951A58" w:rsidP="003A1149">
      <w:pPr>
        <w:spacing w:after="120" w:line="240" w:lineRule="auto"/>
        <w:ind w:firstLine="709"/>
        <w:rPr>
          <w:lang w:val="de-DE"/>
        </w:rPr>
      </w:pPr>
      <w:r>
        <w:rPr>
          <w:lang w:val="de-DE"/>
        </w:rPr>
        <w:t>5</w:t>
      </w:r>
      <w:r w:rsidR="00987A49" w:rsidRPr="00951A58">
        <w:rPr>
          <w:lang w:val="de-DE"/>
        </w:rPr>
        <w:t>. Trường hợp sau 03</w:t>
      </w:r>
      <w:r w:rsidR="000F64A0" w:rsidRPr="00951A58">
        <w:rPr>
          <w:lang w:val="de-DE"/>
        </w:rPr>
        <w:t xml:space="preserve"> (ba)</w:t>
      </w:r>
      <w:r w:rsidR="00987A49" w:rsidRPr="00951A58">
        <w:rPr>
          <w:lang w:val="de-DE"/>
        </w:rPr>
        <w:t xml:space="preserve"> năm kể từ ngày kết thúc nhiệm vụ khoa học và công nghệ, tổ chức chủ trì không triển khai ứng dụng kết quả nghiên cứu mà có </w:t>
      </w:r>
      <w:r w:rsidR="00987A49" w:rsidRPr="00951A58">
        <w:rPr>
          <w:lang w:val="de-DE"/>
        </w:rPr>
        <w:lastRenderedPageBreak/>
        <w:t>tổ chức khác có nhu cầu ứng dụng quy định tại khoản 6 Điều 7 Nghị quyết được thực hiện như sau:</w:t>
      </w:r>
    </w:p>
    <w:p w14:paraId="3E1C6ADE" w14:textId="2C38A23B" w:rsidR="00987A49" w:rsidRPr="00951A58" w:rsidRDefault="00987A49" w:rsidP="003A1149">
      <w:pPr>
        <w:spacing w:after="120" w:line="240" w:lineRule="auto"/>
        <w:ind w:firstLine="709"/>
        <w:rPr>
          <w:lang w:val="de-DE"/>
        </w:rPr>
      </w:pPr>
      <w:r w:rsidRPr="00951A58">
        <w:rPr>
          <w:lang w:val="de-DE"/>
        </w:rPr>
        <w:t>a) Tổ chức có nhu cầu ứng dụng kết quả nghiên cứu của nhiệm vụ khoa học và công nghệ (gọi tắt là tổ chức có nhu cầu ứng dụng) có văn bản gửi cơ quan được giao quản lý nhiệm vụ khoa học và công nghệ đó. Kèm theo văn bản đề nghị là phương án ứng dụng kết quả nghiên cứu và các hồ sơ chứng minh năng lực của tổ chức</w:t>
      </w:r>
      <w:r w:rsidR="00F42816" w:rsidRPr="00951A58">
        <w:rPr>
          <w:lang w:val="de-DE"/>
        </w:rPr>
        <w:t>;</w:t>
      </w:r>
    </w:p>
    <w:p w14:paraId="633CAD86" w14:textId="0B566765" w:rsidR="00987A49" w:rsidRPr="00951A58" w:rsidRDefault="00987A49" w:rsidP="003A1149">
      <w:pPr>
        <w:spacing w:after="120" w:line="240" w:lineRule="auto"/>
        <w:ind w:firstLine="709"/>
        <w:rPr>
          <w:lang w:val="de-DE"/>
        </w:rPr>
      </w:pPr>
      <w:r w:rsidRPr="00951A58">
        <w:rPr>
          <w:lang w:val="de-DE"/>
        </w:rPr>
        <w:t xml:space="preserve">b) Tại thời điểm nhận được văn bản của tổ chức có nhu cầu ứng dụng kết quả, </w:t>
      </w:r>
      <w:r w:rsidRPr="00951A58">
        <w:t>cơ quan, đơn vị được giao quản lý kinh phí thực hiện nhiệm vụ khoa học và công nghệ, cơ quan, đơn vị được giao quản lý quỹ phát triển khoa học và công nghệ</w:t>
      </w:r>
      <w:r w:rsidRPr="00951A58">
        <w:rPr>
          <w:lang w:val="de-DE"/>
        </w:rPr>
        <w:t xml:space="preserve"> rà soát dữ liệu, thông tin để kiểm tra tình hình ứng dụng kết quả của tổ chức chủ trì nhiệm vụ, đồng thời, có văn bản đề nghị tổ chức chủ trì nhiệm vụ xác nhận việc này</w:t>
      </w:r>
      <w:r w:rsidR="00F42816" w:rsidRPr="00951A58">
        <w:rPr>
          <w:lang w:val="de-DE"/>
        </w:rPr>
        <w:t>;</w:t>
      </w:r>
    </w:p>
    <w:p w14:paraId="29D9D695" w14:textId="7E2E7C61" w:rsidR="00987A49" w:rsidRPr="00951A58" w:rsidRDefault="00987A49" w:rsidP="003A1149">
      <w:pPr>
        <w:spacing w:after="120" w:line="240" w:lineRule="auto"/>
        <w:ind w:firstLine="709"/>
        <w:rPr>
          <w:lang w:val="de-DE"/>
        </w:rPr>
      </w:pPr>
      <w:r w:rsidRPr="00951A58">
        <w:rPr>
          <w:lang w:val="de-DE"/>
        </w:rPr>
        <w:t>c) Trường hợp tại thời điểm nhận được văn bản đề xuất của tổ chức có nhu cầu ứng dụng mà tổ chức chủ trì nhiệm vụ chưa có phương án để ứng dụng kết quả nghiên cứu thì báo cáo B</w:t>
      </w:r>
      <w:r w:rsidR="00F42816" w:rsidRPr="00951A58">
        <w:rPr>
          <w:lang w:val="de-DE"/>
        </w:rPr>
        <w:t>ộ</w:t>
      </w:r>
      <w:r w:rsidRPr="00951A58">
        <w:rPr>
          <w:lang w:val="de-DE"/>
        </w:rPr>
        <w:t xml:space="preserve">, cơ quan trung ương, </w:t>
      </w:r>
      <w:r w:rsidR="00F42816" w:rsidRPr="00951A58">
        <w:rPr>
          <w:lang w:val="de-DE"/>
        </w:rPr>
        <w:t xml:space="preserve">Ủy ban nhân dân </w:t>
      </w:r>
      <w:r w:rsidRPr="00951A58">
        <w:rPr>
          <w:lang w:val="de-DE"/>
        </w:rPr>
        <w:t>cấp tỉnh để thành lập Hội đồng đánh giá khả năng ứng dụng của tổ chức có nhu cầu ứng dụng</w:t>
      </w:r>
      <w:r w:rsidR="00F42816" w:rsidRPr="00951A58">
        <w:rPr>
          <w:lang w:val="de-DE"/>
        </w:rPr>
        <w:t>;</w:t>
      </w:r>
    </w:p>
    <w:p w14:paraId="2509D0FF" w14:textId="58668541" w:rsidR="00987A49" w:rsidRPr="00951A58" w:rsidRDefault="00987A49" w:rsidP="003A1149">
      <w:pPr>
        <w:spacing w:after="120" w:line="240" w:lineRule="auto"/>
        <w:ind w:firstLine="709"/>
        <w:rPr>
          <w:lang w:val="de-DE"/>
        </w:rPr>
      </w:pPr>
      <w:r w:rsidRPr="00951A58">
        <w:rPr>
          <w:lang w:val="de-DE"/>
        </w:rPr>
        <w:t>Việc đánh giá dựa trên phương án, hồ sơ thuyết minh về năng lực được tổ chức có nhu cầu ứng dụng; trên cơ sở đó Hội đồng đưa ra kết luận về việc tổ chức có nhu cầu có khả năng ứng dụng hay không</w:t>
      </w:r>
      <w:r w:rsidR="00F42816" w:rsidRPr="00951A58">
        <w:rPr>
          <w:lang w:val="de-DE"/>
        </w:rPr>
        <w:t>;</w:t>
      </w:r>
    </w:p>
    <w:p w14:paraId="7005D0CF" w14:textId="04A38954" w:rsidR="00527A63" w:rsidRPr="00951A58" w:rsidRDefault="00987A49" w:rsidP="003A1149">
      <w:pPr>
        <w:spacing w:after="120" w:line="240" w:lineRule="auto"/>
        <w:ind w:firstLine="709"/>
        <w:rPr>
          <w:spacing w:val="2"/>
        </w:rPr>
      </w:pPr>
      <w:r w:rsidRPr="00951A58">
        <w:rPr>
          <w:lang w:val="de-DE"/>
        </w:rPr>
        <w:t>d) Trường hợp Hội đồng kết luận tổ chức có nhu cầu có khả năng ứng dụng đối với kết quả nghiên cứu thì cơ quan quản lý nhiệm vụ khoa học và công nghệ báo cáo Bộ, cơ quan trung ương, Ủy ban nhân dân cấp tỉnh xem xét, quyết định thu hồi và giao cho tổ chức có nhu cầu ứng dụng. Việc thu hồi của tổ chức chủ trì và giao cho tổ chức có nhu cầu ứng dụng được thể hiện bằng văn bản hành chính của Bộ, cơ quan trung ương, Ủy ban nhân dân cấp tỉnh.</w:t>
      </w:r>
    </w:p>
    <w:p w14:paraId="4A317661" w14:textId="239CD716" w:rsidR="00BD433A" w:rsidRPr="00951A58" w:rsidRDefault="00987A49" w:rsidP="00BD433A">
      <w:pPr>
        <w:pStyle w:val="ListParagraph"/>
        <w:numPr>
          <w:ilvl w:val="0"/>
          <w:numId w:val="7"/>
        </w:numPr>
        <w:tabs>
          <w:tab w:val="left" w:pos="1843"/>
        </w:tabs>
        <w:spacing w:after="120" w:line="240" w:lineRule="auto"/>
        <w:ind w:left="0" w:firstLine="709"/>
        <w:contextualSpacing w:val="0"/>
        <w:outlineLvl w:val="1"/>
        <w:rPr>
          <w:iCs/>
          <w:lang w:val="nb-NO"/>
        </w:rPr>
      </w:pPr>
      <w:bookmarkStart w:id="33" w:name="_Toc185294587"/>
      <w:r w:rsidRPr="00951A58">
        <w:rPr>
          <w:b/>
          <w:bCs/>
          <w:lang w:val="de-DE"/>
        </w:rPr>
        <w:t>Thương mại hóa từ kết quả nghiên cứu khoa học và phát triển công nghệ</w:t>
      </w:r>
    </w:p>
    <w:p w14:paraId="7A40810C" w14:textId="52F42D0D" w:rsidR="00987A49" w:rsidRPr="00951A58" w:rsidRDefault="00987A49" w:rsidP="00951A58">
      <w:pPr>
        <w:tabs>
          <w:tab w:val="left" w:pos="1843"/>
        </w:tabs>
        <w:spacing w:after="120" w:line="240" w:lineRule="auto"/>
        <w:ind w:firstLine="709"/>
        <w:outlineLvl w:val="1"/>
        <w:rPr>
          <w:iCs/>
          <w:lang w:val="nb-NO"/>
        </w:rPr>
      </w:pPr>
      <w:r w:rsidRPr="00951A58">
        <w:rPr>
          <w:bCs/>
          <w:lang w:val="de-DE"/>
        </w:rPr>
        <w:t xml:space="preserve">1. Cơ quan, tổ chức, đơn vị được giao quản lý, sử dụng tài sản chủ động công bố thông tin và có biện pháp để thúc đẩy việc đưa tài sản là kết quả của việc triển khai nhiệm vụ khoa học và công nghệ vào ứng dụng, thương mại hóa theo các hình thức quy định tại điểm b khoản 1 Điều 8 Nghị quyết. </w:t>
      </w:r>
    </w:p>
    <w:p w14:paraId="17A39C74" w14:textId="3E9F9BD0" w:rsidR="00987A49" w:rsidRPr="00951A58" w:rsidRDefault="00987A49" w:rsidP="003A1149">
      <w:pPr>
        <w:pStyle w:val="ListParagraph"/>
        <w:tabs>
          <w:tab w:val="left" w:pos="709"/>
          <w:tab w:val="left" w:pos="993"/>
        </w:tabs>
        <w:spacing w:after="120" w:line="240" w:lineRule="auto"/>
        <w:ind w:left="0" w:firstLine="709"/>
        <w:contextualSpacing w:val="0"/>
        <w:rPr>
          <w:bCs/>
          <w:lang w:val="de-DE"/>
        </w:rPr>
      </w:pPr>
      <w:r w:rsidRPr="00951A58">
        <w:rPr>
          <w:bCs/>
          <w:lang w:val="de-DE"/>
        </w:rPr>
        <w:t>2. Thực hiện quyền tự chủ, tự quyết định và tự chịu trách nhiệm trong việc thương mại hóa theo quy định tại điểm b khoản 1 Điều 8 Nghị quyết:</w:t>
      </w:r>
    </w:p>
    <w:p w14:paraId="7AB5C19D" w14:textId="03939A74" w:rsidR="00987A49" w:rsidRPr="00951A58" w:rsidRDefault="00987A49" w:rsidP="003A1149">
      <w:pPr>
        <w:pStyle w:val="ListParagraph"/>
        <w:tabs>
          <w:tab w:val="left" w:pos="851"/>
          <w:tab w:val="left" w:pos="993"/>
        </w:tabs>
        <w:spacing w:after="120" w:line="240" w:lineRule="auto"/>
        <w:ind w:left="0" w:firstLine="709"/>
        <w:contextualSpacing w:val="0"/>
        <w:rPr>
          <w:iCs/>
          <w:lang w:val="nb-NO"/>
        </w:rPr>
      </w:pPr>
      <w:r w:rsidRPr="00951A58">
        <w:rPr>
          <w:iCs/>
          <w:lang w:val="nb-NO"/>
        </w:rPr>
        <w:t>a) V</w:t>
      </w:r>
      <w:r w:rsidRPr="00951A58">
        <w:rPr>
          <w:bCs/>
          <w:lang w:val="de-DE"/>
        </w:rPr>
        <w:t xml:space="preserve">iệc sử dụng tài sản là kết quả nghiên cứu và phát triên khoa học và công nghệ vào mục đích </w:t>
      </w:r>
      <w:r w:rsidRPr="00951A58">
        <w:rPr>
          <w:iCs/>
          <w:lang w:val="nb-NO"/>
        </w:rPr>
        <w:t>cho thuê, chuyển giao quyền sử dụng, kinh doanh dịch vụ và liên doanh, liên kết không hình thành pháp nhân mới được quy định tại Quy chế quản lý, sử dụng tài sản công của cơ quan, tổ chức, đơn vị</w:t>
      </w:r>
      <w:r w:rsidR="00497E5F" w:rsidRPr="00951A58">
        <w:rPr>
          <w:iCs/>
          <w:lang w:val="nb-NO"/>
        </w:rPr>
        <w:t>;</w:t>
      </w:r>
    </w:p>
    <w:p w14:paraId="5C14D697" w14:textId="4C75324E" w:rsidR="00E06C9B" w:rsidRPr="00951A58" w:rsidRDefault="00987A49" w:rsidP="003A1149">
      <w:pPr>
        <w:pStyle w:val="ListParagraph"/>
        <w:spacing w:after="120" w:line="240" w:lineRule="auto"/>
        <w:ind w:left="0" w:firstLine="709"/>
        <w:contextualSpacing w:val="0"/>
        <w:rPr>
          <w:iCs/>
          <w:lang w:val="nb-NO"/>
        </w:rPr>
      </w:pPr>
      <w:r w:rsidRPr="00951A58">
        <w:rPr>
          <w:iCs/>
          <w:lang w:val="nb-NO"/>
        </w:rPr>
        <w:lastRenderedPageBreak/>
        <w:t>Việc quản lý, sử dụng kết quả thu được từ hoạt động cho thuê, chuyển giao quyền sử dụng, kinh doanh dịch vụ và liên doanh, liên kết không hình thành pháp nhân được thực hiện theo quy định tại khoản 3 Điều này</w:t>
      </w:r>
      <w:r w:rsidR="00497E5F" w:rsidRPr="00951A58">
        <w:rPr>
          <w:iCs/>
          <w:lang w:val="nb-NO"/>
        </w:rPr>
        <w:t>;</w:t>
      </w:r>
    </w:p>
    <w:p w14:paraId="695D3814" w14:textId="4727BB0D" w:rsidR="00987A49" w:rsidRPr="00951A58" w:rsidRDefault="00987A49" w:rsidP="003A1149">
      <w:pPr>
        <w:pStyle w:val="ListParagraph"/>
        <w:tabs>
          <w:tab w:val="left" w:pos="851"/>
          <w:tab w:val="left" w:pos="993"/>
        </w:tabs>
        <w:spacing w:after="120" w:line="240" w:lineRule="auto"/>
        <w:ind w:left="0" w:firstLine="709"/>
        <w:contextualSpacing w:val="0"/>
        <w:rPr>
          <w:bCs/>
          <w:lang w:val="de-DE"/>
        </w:rPr>
      </w:pPr>
      <w:r w:rsidRPr="00951A58">
        <w:rPr>
          <w:iCs/>
          <w:lang w:val="nb-NO"/>
        </w:rPr>
        <w:t xml:space="preserve">b) Cơ quan, tổ chức, đơn vị có trách nhiệm lưu hồ sơ, chứng từ liên quan đến việc sử dụng tài sản </w:t>
      </w:r>
      <w:r w:rsidRPr="00951A58">
        <w:rPr>
          <w:bCs/>
          <w:lang w:val="de-DE"/>
        </w:rPr>
        <w:t xml:space="preserve">vào mục đích </w:t>
      </w:r>
      <w:r w:rsidRPr="00951A58">
        <w:rPr>
          <w:iCs/>
          <w:lang w:val="nb-NO"/>
        </w:rPr>
        <w:t>cho thuê, chuyển giao quyền sử dụng, kinh doanh dịch vụ và liên doanh, liên kết không hình thành pháp nhân mới đ</w:t>
      </w:r>
      <w:r w:rsidRPr="00951A58">
        <w:rPr>
          <w:bCs/>
          <w:lang w:val="de-DE"/>
        </w:rPr>
        <w:t>ể đảm bảo trách nhiệm giải trình với cơ quan chức năng</w:t>
      </w:r>
      <w:r w:rsidR="00497E5F" w:rsidRPr="00951A58">
        <w:rPr>
          <w:bCs/>
          <w:lang w:val="de-DE"/>
        </w:rPr>
        <w:t>;</w:t>
      </w:r>
    </w:p>
    <w:p w14:paraId="383D336E" w14:textId="1C106FB1" w:rsidR="00987A49" w:rsidRPr="00951A58" w:rsidRDefault="00987A49" w:rsidP="003A1149">
      <w:pPr>
        <w:pStyle w:val="ListParagraph"/>
        <w:tabs>
          <w:tab w:val="left" w:pos="709"/>
          <w:tab w:val="left" w:pos="851"/>
        </w:tabs>
        <w:spacing w:after="120" w:line="240" w:lineRule="auto"/>
        <w:ind w:left="0" w:firstLine="709"/>
        <w:contextualSpacing w:val="0"/>
        <w:rPr>
          <w:bCs/>
          <w:lang w:val="de-DE"/>
        </w:rPr>
      </w:pPr>
      <w:r w:rsidRPr="00951A58">
        <w:rPr>
          <w:bCs/>
          <w:lang w:val="de-DE"/>
        </w:rPr>
        <w:t xml:space="preserve">c) Cơ quan chức năng khi thực hiện kiểm tra, thanh tra, kiểm toán tại cơ quan, tổ chức, đơn vị thực hiện kiểm tra hoạt động </w:t>
      </w:r>
      <w:r w:rsidRPr="00951A58">
        <w:rPr>
          <w:iCs/>
          <w:lang w:val="nb-NO"/>
        </w:rPr>
        <w:t xml:space="preserve">sử dụng tài sản </w:t>
      </w:r>
      <w:r w:rsidRPr="00951A58">
        <w:rPr>
          <w:bCs/>
          <w:lang w:val="de-DE"/>
        </w:rPr>
        <w:t xml:space="preserve">vào mục đích </w:t>
      </w:r>
      <w:r w:rsidRPr="00951A58">
        <w:rPr>
          <w:iCs/>
          <w:lang w:val="nb-NO"/>
        </w:rPr>
        <w:t>cho thuê, chuyển giao quyền sử dụng, kinh doanh dịch vụ và liên doanh, liên kết theo quy định của pháp luật.</w:t>
      </w:r>
    </w:p>
    <w:p w14:paraId="1EEAC679" w14:textId="509916E7" w:rsidR="00987A49" w:rsidRPr="00951A58" w:rsidRDefault="00987A49" w:rsidP="003A1149">
      <w:pPr>
        <w:pStyle w:val="ListParagraph"/>
        <w:tabs>
          <w:tab w:val="left" w:pos="709"/>
          <w:tab w:val="left" w:pos="993"/>
        </w:tabs>
        <w:spacing w:after="120" w:line="240" w:lineRule="auto"/>
        <w:ind w:left="0" w:firstLine="709"/>
        <w:contextualSpacing w:val="0"/>
        <w:rPr>
          <w:iCs/>
          <w:lang w:val="nb-NO"/>
        </w:rPr>
      </w:pPr>
      <w:r w:rsidRPr="00951A58">
        <w:rPr>
          <w:iCs/>
          <w:lang w:val="nb-NO"/>
        </w:rPr>
        <w:t xml:space="preserve">3. Kết quả thu được </w:t>
      </w:r>
      <w:r w:rsidRPr="00951A58">
        <w:rPr>
          <w:bCs/>
          <w:lang w:val="de-DE"/>
        </w:rPr>
        <w:t xml:space="preserve">việc sử dụng tài sản vào mục đích </w:t>
      </w:r>
      <w:r w:rsidRPr="00951A58">
        <w:rPr>
          <w:iCs/>
          <w:lang w:val="nb-NO"/>
        </w:rPr>
        <w:t>cho thuê, chuyển giao quyền sử dụng, kinh doanh dịch vụ và hoạt động liên doanh, liên kết không hình thành pháp nhân mới:</w:t>
      </w:r>
    </w:p>
    <w:p w14:paraId="2FCCDCAF" w14:textId="2DF1BDB3" w:rsidR="00987A49" w:rsidRPr="00951A58" w:rsidRDefault="00987A49" w:rsidP="003A1149">
      <w:pPr>
        <w:pStyle w:val="ListParagraph"/>
        <w:spacing w:after="120" w:line="240" w:lineRule="auto"/>
        <w:ind w:left="0" w:firstLine="709"/>
        <w:contextualSpacing w:val="0"/>
        <w:rPr>
          <w:iCs/>
          <w:lang w:val="nb-NO"/>
        </w:rPr>
      </w:pPr>
      <w:r w:rsidRPr="00951A58">
        <w:rPr>
          <w:iCs/>
          <w:lang w:val="nb-NO"/>
        </w:rPr>
        <w:t>a) Việc quản lý, sử dụng kết quả thu được là hiện vật phải được quy định tai Quy chế quản lý, sử dụng tài sản công của cơ quan, tổ chức, đơn vị. Cơ quan, tổ chức, đơn vị có trách nhiệm quản lý theo pháp luật và theo Quy chế này</w:t>
      </w:r>
      <w:r w:rsidR="00497E5F" w:rsidRPr="00951A58">
        <w:rPr>
          <w:iCs/>
          <w:lang w:val="nb-NO"/>
        </w:rPr>
        <w:t>;</w:t>
      </w:r>
      <w:r w:rsidRPr="00951A58">
        <w:rPr>
          <w:iCs/>
          <w:lang w:val="nb-NO"/>
        </w:rPr>
        <w:t xml:space="preserve"> </w:t>
      </w:r>
    </w:p>
    <w:p w14:paraId="613AFF69" w14:textId="2E074A67" w:rsidR="00987A49" w:rsidRPr="00951A58" w:rsidRDefault="00987A49" w:rsidP="003A1149">
      <w:pPr>
        <w:pStyle w:val="ListParagraph"/>
        <w:tabs>
          <w:tab w:val="left" w:pos="709"/>
          <w:tab w:val="left" w:pos="993"/>
        </w:tabs>
        <w:spacing w:after="120" w:line="240" w:lineRule="auto"/>
        <w:ind w:left="0" w:firstLine="709"/>
        <w:contextualSpacing w:val="0"/>
        <w:rPr>
          <w:iCs/>
          <w:lang w:val="nb-NO"/>
        </w:rPr>
      </w:pPr>
      <w:r w:rsidRPr="00951A58">
        <w:rPr>
          <w:iCs/>
          <w:lang w:val="nb-NO"/>
        </w:rPr>
        <w:t>b) Kết quả thu được là tiền thì thực hiện quản lý, sử dụng theo quy định tại khoản 4 Điều này.</w:t>
      </w:r>
    </w:p>
    <w:p w14:paraId="2F65572E" w14:textId="77777777" w:rsidR="00987A49" w:rsidRPr="00951A58" w:rsidRDefault="00987A49" w:rsidP="003A1149">
      <w:pPr>
        <w:tabs>
          <w:tab w:val="left" w:pos="993"/>
        </w:tabs>
        <w:spacing w:after="120" w:line="240" w:lineRule="auto"/>
        <w:ind w:firstLine="709"/>
        <w:rPr>
          <w:iCs/>
          <w:lang w:val="nb-NO"/>
        </w:rPr>
      </w:pPr>
      <w:r w:rsidRPr="00951A58">
        <w:rPr>
          <w:bCs/>
          <w:lang w:val="de-DE"/>
        </w:rPr>
        <w:t xml:space="preserve">4. Quản lý, sử dụng số tiền thu được từ việc sử dụng tài sản vào mục đích </w:t>
      </w:r>
      <w:r w:rsidRPr="00951A58">
        <w:rPr>
          <w:iCs/>
          <w:lang w:val="nb-NO"/>
        </w:rPr>
        <w:t>cho thuê, chuyển giao quyền sử dụng, kinh doanh dịch vụ và số tiền được phân chia từ kết quả hoạt động liên doanh, liên kết không hình thành pháp nhân mới được hạch toán riêng và kế toán đầy đủ theo quy định của pháp luật về kế toán và được quản lý, sử dụng như sau:</w:t>
      </w:r>
    </w:p>
    <w:p w14:paraId="5DCE5919" w14:textId="77777777" w:rsidR="00987A49" w:rsidRPr="00951A58" w:rsidRDefault="00987A49" w:rsidP="003A1149">
      <w:pPr>
        <w:tabs>
          <w:tab w:val="left" w:pos="993"/>
        </w:tabs>
        <w:spacing w:after="120" w:line="240" w:lineRule="auto"/>
        <w:ind w:firstLine="709"/>
        <w:rPr>
          <w:iCs/>
          <w:lang w:val="nb-NO"/>
        </w:rPr>
      </w:pPr>
      <w:r w:rsidRPr="00951A58">
        <w:rPr>
          <w:iCs/>
          <w:lang w:val="nb-NO"/>
        </w:rPr>
        <w:t>a) Chi trả các khoản chi phí trực tiếp có liên quan; trả nợ vốn vay, vốn huy động (nếu có);</w:t>
      </w:r>
    </w:p>
    <w:p w14:paraId="503D08AB" w14:textId="77777777" w:rsidR="00987A49" w:rsidRPr="00951A58" w:rsidRDefault="00987A49" w:rsidP="003A1149">
      <w:pPr>
        <w:tabs>
          <w:tab w:val="left" w:pos="993"/>
        </w:tabs>
        <w:spacing w:after="120" w:line="240" w:lineRule="auto"/>
        <w:ind w:firstLine="709"/>
        <w:rPr>
          <w:iCs/>
          <w:lang w:val="nb-NO"/>
        </w:rPr>
      </w:pPr>
      <w:r w:rsidRPr="00951A58">
        <w:rPr>
          <w:iCs/>
          <w:lang w:val="nb-NO"/>
        </w:rPr>
        <w:t>b) Thực hiện nghĩa vụ tài chính với ngân sách nhà nước theo quy định;</w:t>
      </w:r>
    </w:p>
    <w:p w14:paraId="50827A3C" w14:textId="68BE2B1B" w:rsidR="00987A49" w:rsidRPr="00951A58" w:rsidRDefault="00987A49" w:rsidP="003A1149">
      <w:pPr>
        <w:spacing w:after="120" w:line="240" w:lineRule="auto"/>
        <w:ind w:firstLine="709"/>
        <w:rPr>
          <w:iCs/>
        </w:rPr>
      </w:pPr>
      <w:r w:rsidRPr="00951A58">
        <w:rPr>
          <w:iCs/>
        </w:rPr>
        <w:t>c) Chi thù lao cho tác giả theo quy định của pháp luật khoa học công nghệ và pháp luật về sở hữu trí tuệ tối thiểu 30% số tiền thu được sau khi trừ chi phí tại điểm a, b khoản này</w:t>
      </w:r>
      <w:r w:rsidR="00497E5F" w:rsidRPr="00951A58">
        <w:rPr>
          <w:iCs/>
        </w:rPr>
        <w:t>;</w:t>
      </w:r>
    </w:p>
    <w:p w14:paraId="5554BBA0" w14:textId="35F21FD8" w:rsidR="00EE06E5" w:rsidRPr="00951A58" w:rsidRDefault="00987A49" w:rsidP="003A1149">
      <w:pPr>
        <w:pStyle w:val="ListParagraph"/>
        <w:tabs>
          <w:tab w:val="left" w:pos="1701"/>
        </w:tabs>
        <w:spacing w:after="120" w:line="240" w:lineRule="auto"/>
        <w:ind w:left="0" w:firstLine="709"/>
        <w:contextualSpacing w:val="0"/>
        <w:outlineLvl w:val="1"/>
      </w:pPr>
      <w:r w:rsidRPr="00951A58">
        <w:rPr>
          <w:iCs/>
        </w:rPr>
        <w:t>d) Số tiền còn lại cơ quan, tổ chức, đơn vị thực hiện quản lý, sử dụng theo</w:t>
      </w:r>
      <w:r w:rsidRPr="00951A58">
        <w:rPr>
          <w:iCs/>
          <w:lang w:val="nb-NO"/>
        </w:rPr>
        <w:t xml:space="preserve"> </w:t>
      </w:r>
      <w:r w:rsidRPr="00951A58">
        <w:rPr>
          <w:iCs/>
        </w:rPr>
        <w:t>Quy chế chi tiêu nội bộ, trong đó có quy định cơ chế thưởng, khuyến khích cho các cá nhân trực tiếp tham gia tổ chức thương mại hóa từ kết quả.</w:t>
      </w:r>
    </w:p>
    <w:p w14:paraId="068F81C4" w14:textId="77777777" w:rsidR="007335D7" w:rsidRPr="00951A58" w:rsidRDefault="00B3237E">
      <w:pPr>
        <w:pStyle w:val="ListParagraph"/>
        <w:numPr>
          <w:ilvl w:val="0"/>
          <w:numId w:val="7"/>
        </w:numPr>
        <w:tabs>
          <w:tab w:val="left" w:pos="1701"/>
        </w:tabs>
        <w:spacing w:after="120" w:line="240" w:lineRule="auto"/>
        <w:ind w:left="0" w:firstLine="709"/>
        <w:contextualSpacing w:val="0"/>
        <w:outlineLvl w:val="1"/>
        <w:rPr>
          <w:b/>
          <w:bCs/>
        </w:rPr>
      </w:pPr>
      <w:r w:rsidRPr="00951A58">
        <w:t xml:space="preserve"> </w:t>
      </w:r>
      <w:bookmarkStart w:id="34" w:name="_Hlk192457659"/>
      <w:r w:rsidR="00987A49" w:rsidRPr="00951A58">
        <w:rPr>
          <w:b/>
          <w:bCs/>
          <w:lang w:val="de-DE" w:eastAsia="x-none"/>
        </w:rPr>
        <w:t>Hướng dẫn quy định về các khoản chi được trừ khi xác định thu nhập chịu thuế thu nhập doanh nghiệp</w:t>
      </w:r>
    </w:p>
    <w:bookmarkEnd w:id="34"/>
    <w:p w14:paraId="5CC2449E" w14:textId="77777777" w:rsidR="00987A49" w:rsidRPr="00951A58" w:rsidRDefault="00987A49" w:rsidP="003A1149">
      <w:pPr>
        <w:tabs>
          <w:tab w:val="left" w:pos="993"/>
        </w:tabs>
        <w:spacing w:after="120" w:line="240" w:lineRule="auto"/>
        <w:ind w:firstLine="709"/>
        <w:rPr>
          <w:bCs/>
          <w:lang w:val="de-DE"/>
        </w:rPr>
      </w:pPr>
      <w:r w:rsidRPr="00951A58">
        <w:rPr>
          <w:bCs/>
          <w:lang w:val="de-DE"/>
        </w:rPr>
        <w:t>1. Doanh nghiệp được tính vào chi phí được trừ khi xác định thu nhập chịu thuế thu nhập doanh nghiệp đối với khoản tài trợ (bằng tiền hoặc tài sản) cho tổ chức, cá nhân để thực hiện nghiên cứu khoa học, phát triển công nghệ và đổi mới sáng tạo theo quy định tại khoản 1 Điều 9 Nghị quyết số 193/2025/QH15.</w:t>
      </w:r>
    </w:p>
    <w:p w14:paraId="23CF4B33" w14:textId="2CC569EA" w:rsidR="00987A49" w:rsidRPr="00951A58" w:rsidRDefault="00987A49" w:rsidP="003A1149">
      <w:pPr>
        <w:spacing w:after="120" w:line="240" w:lineRule="auto"/>
        <w:ind w:firstLine="709"/>
        <w:rPr>
          <w:lang w:val="de-DE" w:eastAsia="x-none"/>
        </w:rPr>
      </w:pPr>
      <w:r w:rsidRPr="00951A58">
        <w:rPr>
          <w:lang w:val="de-DE" w:eastAsia="x-none"/>
        </w:rPr>
        <w:lastRenderedPageBreak/>
        <w:t>a) Đối tượng nhận tài trợ quy định tại khoản này bao gồm: Quỹ phát triển khoa học và công nghệ quốc gia, Quỹ phát triển khoa học và công nghệ của các Bộ, ngành địa phương; các tổ chức khoa học và công nghệ được thành lập theo quy định của pháp luật; chuyên gia, nhà khoa học, cá nhân thực hiện nhiệm vụ nghiên cứu khoa học, phát triển công nghệ và đổi mới sáng tạo theo quy định của pháp luật về khoa học, công nghệ và đổi mới sáng tạo; tổ chức có chức năng huy động tài trợ cho nghiên cứu khoa học, phát triển công nghệ và đổi mới sáng tạo được thành lập, hoạt động theo quy định của pháp luật</w:t>
      </w:r>
      <w:r w:rsidR="00497E5F" w:rsidRPr="00951A58">
        <w:rPr>
          <w:lang w:val="de-DE" w:eastAsia="x-none"/>
        </w:rPr>
        <w:t>;</w:t>
      </w:r>
    </w:p>
    <w:p w14:paraId="6284A949" w14:textId="2C7D037C" w:rsidR="00987A49" w:rsidRPr="00951A58" w:rsidRDefault="00987A49" w:rsidP="003A1149">
      <w:pPr>
        <w:spacing w:after="120" w:line="240" w:lineRule="auto"/>
        <w:ind w:firstLine="709"/>
        <w:rPr>
          <w:lang w:val="de-DE" w:eastAsia="x-none"/>
        </w:rPr>
      </w:pPr>
      <w:r w:rsidRPr="00951A58">
        <w:rPr>
          <w:lang w:val="de-DE" w:eastAsia="x-none"/>
        </w:rPr>
        <w:t>b) Hồ sơ xác định khoản chi tài trợ theo quy định tại khoản 1 Điều này bao gồm: Biên bản xác nhận tài trợ hoặc văn bản, tài liệu (hình thức giấy hoặc điện tử) xác nhận khoản chi tài trợ có chữ ký, đóng dấu của người đại diện doanh nghiệp là bên tài trợ và đại diện của bên nhận tài trợ; kèm theo chứng từ của khoản tài trợ bằng tiền hoặc tài sản</w:t>
      </w:r>
      <w:r w:rsidR="00497E5F" w:rsidRPr="00951A58">
        <w:rPr>
          <w:lang w:val="de-DE" w:eastAsia="x-none"/>
        </w:rPr>
        <w:t>;</w:t>
      </w:r>
    </w:p>
    <w:p w14:paraId="165F337C" w14:textId="53F86C02" w:rsidR="00987A49" w:rsidRPr="00951A58" w:rsidRDefault="00987A49" w:rsidP="003A1149">
      <w:pPr>
        <w:spacing w:after="120" w:line="240" w:lineRule="auto"/>
        <w:ind w:firstLine="709"/>
        <w:rPr>
          <w:lang w:val="de-DE" w:eastAsia="x-none"/>
        </w:rPr>
      </w:pPr>
      <w:r w:rsidRPr="00951A58">
        <w:rPr>
          <w:lang w:val="de-DE" w:eastAsia="x-none"/>
        </w:rPr>
        <w:t>c) Các đơn vị nhận tài trợ có trách nhiệm sử dụng, phân phối đúng mục đích của khoản tài trợ cho các hoạt nghiên cứu khoa học, phát triển công nghệ và đổi mới sáng tạo đã tiếp nhận.</w:t>
      </w:r>
      <w:r w:rsidR="00497E5F" w:rsidRPr="00951A58">
        <w:rPr>
          <w:lang w:val="de-DE" w:eastAsia="x-none"/>
        </w:rPr>
        <w:t xml:space="preserve"> </w:t>
      </w:r>
      <w:r w:rsidRPr="00951A58">
        <w:rPr>
          <w:lang w:val="de-DE" w:eastAsia="x-none"/>
        </w:rPr>
        <w:t>Trường hợp sử dụng sai mục đích của khoản tài trợ cho các hoạt động nghiên cứu khoa học, phát triển công nghệ và đổi mới sáng tạo sẽ bị xử lý theo quy định của pháp luật.</w:t>
      </w:r>
    </w:p>
    <w:p w14:paraId="5D46C6FB" w14:textId="77777777" w:rsidR="00987A49" w:rsidRPr="00951A58" w:rsidRDefault="00987A49" w:rsidP="003A1149">
      <w:pPr>
        <w:spacing w:after="120" w:line="240" w:lineRule="auto"/>
        <w:ind w:firstLine="709"/>
        <w:rPr>
          <w:lang w:val="de-DE"/>
        </w:rPr>
      </w:pPr>
      <w:r w:rsidRPr="00951A58">
        <w:rPr>
          <w:lang w:val="de-DE" w:eastAsia="x-none"/>
        </w:rPr>
        <w:t>2. Doanh nghiệp được tính vào chi phí được trừ khi xác định thu nhập chịu thuế thu nhập doanh nghiệp đối với khoản chi dành cho nghiên cứu khoa học, phát triển công nghệ và đổi mới sáng tạo trong doanh nghiệp theo quy định tại khoản 1 Điều 9 Nghị quyết số 193/2025/QH15 nếu có đủ chứng từ hợp pháp. Các khoản chi dành cho nghiên cứu khoa học, phát triển công nghệ và đổi mới sáng tạo trong doanh nghiệp như sau:</w:t>
      </w:r>
    </w:p>
    <w:p w14:paraId="7F4C6817" w14:textId="77777777" w:rsidR="00987A49" w:rsidRPr="00951A58" w:rsidRDefault="00987A49" w:rsidP="003A1149">
      <w:pPr>
        <w:spacing w:after="120" w:line="240" w:lineRule="auto"/>
        <w:ind w:firstLine="709"/>
        <w:rPr>
          <w:lang w:val="de-DE"/>
        </w:rPr>
      </w:pPr>
      <w:r w:rsidRPr="00951A58">
        <w:rPr>
          <w:lang w:val="de-DE"/>
        </w:rPr>
        <w:t>a) Toàn bộ các chi phí phát sinh để thực hiện hoạt động nghiên cứu khoa học và phát triển công nghệ được ghi nhận là chi phí được trừ khi xác định thu nhập chịu thuế thu nhập doanh nghiệp, bao gồm: tiền lương, tiền công và các chi phí khác liên quan đến thuê nhân công tham gia thực hiện hoạt động nghiên cứu khoa học và phát triển công nghệ; chi phí nguyên liệu, vật liệu và dịch vụ đã sử dụng trong hoạt động nghiên cứu khoa học và phát triển công nghệ; chi phí thuê, sử dụng các kết quả nghiên cứu hoặc các tri thức khác; chi phí bản quyền, chuyển quyền sở hữu, quyền sử dụng đối tượng sở hữu công nghiệp; chi phí khấu hao hoặc chi phí thuê máy móc, thiết bị, phòng thí nghiệm, nhà xưởng… sử dụng trong hoạt động nghiên cứu khoa học và phát triển công nghệ; chi phí sản xuất thử nghiệm trên quy mô công nghiệp trước khi thương mại hóa; chi phí đào tạo nhân lực cho công nghệ mới ở trong nước và ngoài nước; chi phí tư vấn và đăng ký bảo hộ quyền sở hữu trí tuệ (đăng ký sáng chế, kiểu dáng công nghiệp, nhãn hiệu, quyền tác giả…), chi phí khác liên quan đến thực hiện hoạt động nghiên cứu khoa học và phát triển công nghệ;</w:t>
      </w:r>
    </w:p>
    <w:p w14:paraId="3142438D" w14:textId="77777777" w:rsidR="00987A49" w:rsidRPr="00951A58" w:rsidRDefault="00987A49" w:rsidP="003A1149">
      <w:pPr>
        <w:spacing w:after="120" w:line="240" w:lineRule="auto"/>
        <w:ind w:firstLine="709"/>
        <w:rPr>
          <w:lang w:val="de-DE"/>
        </w:rPr>
      </w:pPr>
      <w:r w:rsidRPr="00951A58">
        <w:rPr>
          <w:lang w:val="de-DE"/>
        </w:rPr>
        <w:t xml:space="preserve">b) Toàn bộ các chi phí phát sinh phục vụ hoạt động đổi mới sáng tạo được ghi nhận là chi phí được trừ khi xác định thu nhập chịu thuế thu nhập doanh nghiệp, bao gồm: tiền lương, tiền công và các chi phí khác liên quan đến thuê nhân công </w:t>
      </w:r>
      <w:r w:rsidRPr="00951A58">
        <w:rPr>
          <w:lang w:val="de-DE"/>
        </w:rPr>
        <w:lastRenderedPageBreak/>
        <w:t>tham gia hoạt động đổi mới sáng tạo; chi phí thuê chuyên gia tư vấn trong và ngoài nước tham gia hoạt động đổi mới sáng tạo; chi phí sử dụng các dịch vụ đổi mới sáng tạo, không gian số, hỗ trợ trực tuyến; chi phí sản xuất thử nghiệm, làm sản phẩm mẫu, hoàn thiện công nghệ, kiểm thử sản phẩm; chi phí tham gia các khóa huấn luyện tập trung ngắn hạn ở trong nước và ngoài nước; chi phí tham gia các hội chợ, triển lãm giới thiệu sản phẩm trong nước và ngoài nước, chi phí khác liên quan đến thực hiện hoạt động đổi mới sáng tạo;</w:t>
      </w:r>
    </w:p>
    <w:p w14:paraId="5626422D" w14:textId="77777777" w:rsidR="00987A49" w:rsidRPr="00951A58" w:rsidRDefault="00987A49" w:rsidP="003A1149">
      <w:pPr>
        <w:spacing w:after="120" w:line="240" w:lineRule="auto"/>
        <w:ind w:firstLine="709"/>
        <w:rPr>
          <w:lang w:val="de-DE"/>
        </w:rPr>
      </w:pPr>
      <w:r w:rsidRPr="00951A58">
        <w:rPr>
          <w:lang w:val="de-DE"/>
        </w:rPr>
        <w:t>c) Các hạng mục chi phí phát sinh trong kỳ tính thuế có giá trị lớn hơn 300 tỷ đồng như chi phí mua bản quyền, doanh nghiệp được lựa chọn phương án phân bổ một lần hoặc phân bổ dần vào chi phí được trừ khi xác định thu nhập chịu thuế thu nhập doanh nghiệp nhưng thời gian phân bổ số chi phí này không quá 3 năm;</w:t>
      </w:r>
    </w:p>
    <w:p w14:paraId="14C59CE8" w14:textId="77777777" w:rsidR="00987A49" w:rsidRPr="00951A58" w:rsidRDefault="00987A49" w:rsidP="003A1149">
      <w:pPr>
        <w:spacing w:after="120" w:line="240" w:lineRule="auto"/>
        <w:ind w:firstLine="709"/>
        <w:rPr>
          <w:spacing w:val="4"/>
          <w:lang w:val="de-DE"/>
        </w:rPr>
      </w:pPr>
      <w:r w:rsidRPr="00951A58">
        <w:rPr>
          <w:spacing w:val="4"/>
          <w:lang w:val="de-DE"/>
        </w:rPr>
        <w:t xml:space="preserve">d) Chi phí thuê nghiên cứu khoa học, phát triển công nghệ và đổi mới sáng tạo. </w:t>
      </w:r>
    </w:p>
    <w:p w14:paraId="0215886C" w14:textId="2F2CB393" w:rsidR="00B3237E" w:rsidRPr="00951A58" w:rsidRDefault="00987A49" w:rsidP="003A1149">
      <w:pPr>
        <w:spacing w:after="120" w:line="240" w:lineRule="auto"/>
        <w:ind w:firstLine="709"/>
        <w:rPr>
          <w:lang w:val="de-DE" w:eastAsia="x-none"/>
        </w:rPr>
      </w:pPr>
      <w:r w:rsidRPr="00951A58">
        <w:rPr>
          <w:lang w:val="de-DE" w:eastAsia="x-none"/>
        </w:rPr>
        <w:t xml:space="preserve">Hồ sơ xác định khoản chi thuê </w:t>
      </w:r>
      <w:r w:rsidRPr="00951A58">
        <w:rPr>
          <w:lang w:val="de-DE"/>
        </w:rPr>
        <w:t>nghiên cứu khoa học, phát triển công nghệ và đổi mới sáng tạo bao gồm</w:t>
      </w:r>
      <w:r w:rsidRPr="00951A58">
        <w:rPr>
          <w:lang w:val="de-DE" w:eastAsia="x-none"/>
        </w:rPr>
        <w:t>: Hợp đồng thuê, biên bản bàn giao nghiệm thu sản phẩm, thanh lý hợp đồng</w:t>
      </w:r>
      <w:r w:rsidR="00951A58">
        <w:rPr>
          <w:lang w:val="de-DE" w:eastAsia="x-none"/>
        </w:rPr>
        <w:t xml:space="preserve"> k</w:t>
      </w:r>
      <w:r w:rsidRPr="00951A58">
        <w:rPr>
          <w:lang w:val="de-DE" w:eastAsia="x-none"/>
        </w:rPr>
        <w:t>èm theo các tài liệu, chứng từ có liên quan.</w:t>
      </w:r>
    </w:p>
    <w:p w14:paraId="28B0B8FF" w14:textId="74470AF3" w:rsidR="007335D7" w:rsidRPr="00951A58" w:rsidRDefault="00987A49" w:rsidP="009B65E8">
      <w:pPr>
        <w:pStyle w:val="ListParagraph"/>
        <w:numPr>
          <w:ilvl w:val="0"/>
          <w:numId w:val="7"/>
        </w:numPr>
        <w:tabs>
          <w:tab w:val="left" w:pos="1843"/>
        </w:tabs>
        <w:spacing w:after="120" w:line="240" w:lineRule="auto"/>
        <w:ind w:left="0" w:firstLine="709"/>
        <w:contextualSpacing w:val="0"/>
        <w:outlineLvl w:val="1"/>
        <w:rPr>
          <w:lang w:val="de-DE" w:eastAsia="x-none"/>
        </w:rPr>
      </w:pPr>
      <w:bookmarkStart w:id="35" w:name="_Hlk192457683"/>
      <w:bookmarkEnd w:id="33"/>
      <w:r w:rsidRPr="00951A58">
        <w:rPr>
          <w:b/>
          <w:bCs/>
          <w:lang w:val="de-DE" w:eastAsia="x-none"/>
        </w:rPr>
        <w:t xml:space="preserve">Hướng dẫn quy định về việc thực hiện khoản thu nhập không chịu thuế thu nhập cá nhân đối với thu nhập từ tiền lương, tiền công từ thực hiện nhiệm vụ khoa học và công nghệ có sử dụng ngân sách nhà nước </w:t>
      </w:r>
      <w:bookmarkEnd w:id="35"/>
    </w:p>
    <w:p w14:paraId="2E3EEAFA" w14:textId="5C61A2D5" w:rsidR="00987A49" w:rsidRPr="00951A58" w:rsidRDefault="00987A49" w:rsidP="004F4D21">
      <w:pPr>
        <w:tabs>
          <w:tab w:val="left" w:pos="1843"/>
        </w:tabs>
        <w:spacing w:after="120" w:line="240" w:lineRule="auto"/>
        <w:ind w:firstLine="709"/>
        <w:outlineLvl w:val="1"/>
        <w:rPr>
          <w:lang w:val="de-DE" w:eastAsia="x-none"/>
        </w:rPr>
      </w:pPr>
      <w:r w:rsidRPr="00951A58">
        <w:rPr>
          <w:lang w:val="de-DE" w:eastAsia="x-none"/>
        </w:rPr>
        <w:t>1. Không tính vào thu nhập chịu thuế thu nhập cá nhân đối với các khoản thu nhập từ tiền lương, tiền công của cá nhân từ thực hiện nhiệm vụ khoa học và công nghệ theo quy định của pháp luật về khoa học và công nghệ được chỉ trả bởi tổ chức chủ trì thực hiện nhiệm vụ khoa học và công nghệ sử dụng ngân sách nhà nước theo Nghị quyết số 193/2025/QH15.</w:t>
      </w:r>
    </w:p>
    <w:p w14:paraId="3EC93630" w14:textId="030F0A34" w:rsidR="00987A49" w:rsidRPr="00951A58" w:rsidRDefault="00987A49" w:rsidP="003A1149">
      <w:pPr>
        <w:spacing w:after="120" w:line="240" w:lineRule="auto"/>
        <w:ind w:firstLine="709"/>
        <w:rPr>
          <w:lang w:val="de-DE"/>
        </w:rPr>
      </w:pPr>
      <w:r w:rsidRPr="00951A58">
        <w:rPr>
          <w:lang w:val="de-DE"/>
        </w:rPr>
        <w:t>2. Tổ chức chủ trì thực hiện nhiệm vụ khoa học và công nghệ quy định tại Điều này bao gồm: Cơ quan nhà nước; đơn vị lực lượng vũ trang nhân dân; đơn vị sự nghiệp công lập; cơ quan của Đảng Cộng sản Việt Nam, tổ chức chính trị - xã hội, tổ chức chính trị xã hội - nghề nghiệp và các tổ chức khác có chức năng thực hiện nhiệm vụ khoa học và công nghệ theo quy định tại</w:t>
      </w:r>
      <w:r w:rsidR="00FA7B63" w:rsidRPr="00951A58">
        <w:rPr>
          <w:lang w:val="de-DE"/>
        </w:rPr>
        <w:t xml:space="preserve"> điểm a</w:t>
      </w:r>
      <w:r w:rsidRPr="00951A58">
        <w:rPr>
          <w:lang w:val="de-DE"/>
        </w:rPr>
        <w:t xml:space="preserve"> khoản 1 Điều 7 Nghị quyết số 193/2025/QH15. </w:t>
      </w:r>
    </w:p>
    <w:p w14:paraId="4830A036" w14:textId="77777777" w:rsidR="00987A49" w:rsidRPr="00951A58" w:rsidRDefault="00987A49" w:rsidP="003A1149">
      <w:pPr>
        <w:spacing w:after="120" w:line="240" w:lineRule="auto"/>
        <w:ind w:firstLine="709"/>
        <w:rPr>
          <w:lang w:val="de-DE"/>
        </w:rPr>
      </w:pPr>
      <w:r w:rsidRPr="00951A58">
        <w:rPr>
          <w:lang w:val="de-DE"/>
        </w:rPr>
        <w:t xml:space="preserve">3. Tiền lương, tiền công của cá nhân từ thực hiện nhiệm vụ khoa học và công nghệ bao gồm: </w:t>
      </w:r>
    </w:p>
    <w:p w14:paraId="0C7F0A1E" w14:textId="647BFCE5" w:rsidR="00987A49" w:rsidRPr="00951A58" w:rsidRDefault="00987A49" w:rsidP="003A1149">
      <w:pPr>
        <w:spacing w:after="120" w:line="240" w:lineRule="auto"/>
        <w:ind w:firstLine="709"/>
        <w:rPr>
          <w:lang w:val="de-DE"/>
        </w:rPr>
      </w:pPr>
      <w:r w:rsidRPr="00951A58">
        <w:rPr>
          <w:lang w:val="de-DE"/>
        </w:rPr>
        <w:t>a) Tiền lương, tiền công và các khoản có tính chất tiền lương, tiền công nhận được dưới các hình thức bằng tiền hoặc hiện vật</w:t>
      </w:r>
      <w:r w:rsidR="00FA7B63" w:rsidRPr="00951A58">
        <w:rPr>
          <w:lang w:val="de-DE"/>
        </w:rPr>
        <w:t>;</w:t>
      </w:r>
    </w:p>
    <w:p w14:paraId="00B3D3DB" w14:textId="03A1B756" w:rsidR="00987A49" w:rsidRPr="00951A58" w:rsidRDefault="00987A49" w:rsidP="003A1149">
      <w:pPr>
        <w:spacing w:after="120" w:line="240" w:lineRule="auto"/>
        <w:ind w:firstLine="709"/>
        <w:rPr>
          <w:lang w:val="de-DE"/>
        </w:rPr>
      </w:pPr>
      <w:r w:rsidRPr="00951A58">
        <w:rPr>
          <w:lang w:val="de-DE"/>
        </w:rPr>
        <w:t>b) Các khoản phụ cấp liên quan đến thực hiện nhiệm vụ khoa học và công nghệ</w:t>
      </w:r>
      <w:r w:rsidR="00FA7B63" w:rsidRPr="00951A58">
        <w:rPr>
          <w:lang w:val="de-DE"/>
        </w:rPr>
        <w:t>;</w:t>
      </w:r>
    </w:p>
    <w:p w14:paraId="0DD31975" w14:textId="6E02FF0F" w:rsidR="00987A49" w:rsidRPr="00951A58" w:rsidRDefault="00987A49" w:rsidP="003A1149">
      <w:pPr>
        <w:spacing w:after="120" w:line="240" w:lineRule="auto"/>
        <w:ind w:firstLine="709"/>
        <w:rPr>
          <w:lang w:val="de-DE"/>
        </w:rPr>
      </w:pPr>
      <w:r w:rsidRPr="00951A58">
        <w:rPr>
          <w:lang w:val="de-DE"/>
        </w:rPr>
        <w:t>c) Tiền thù lao nhận được dưới các hình thức như: tiền tham gia đề tài, dự án, tiền nhuận bút và các khoản thù lao khác</w:t>
      </w:r>
      <w:r w:rsidR="00FA7B63" w:rsidRPr="00951A58">
        <w:rPr>
          <w:lang w:val="de-DE"/>
        </w:rPr>
        <w:t>;</w:t>
      </w:r>
    </w:p>
    <w:p w14:paraId="76844703" w14:textId="03FFD1B9" w:rsidR="00987A49" w:rsidRPr="00951A58" w:rsidRDefault="00987A49" w:rsidP="003A1149">
      <w:pPr>
        <w:spacing w:after="120" w:line="240" w:lineRule="auto"/>
        <w:ind w:firstLine="709"/>
        <w:rPr>
          <w:lang w:val="de-DE"/>
        </w:rPr>
      </w:pPr>
      <w:r w:rsidRPr="00951A58">
        <w:rPr>
          <w:lang w:val="de-DE"/>
        </w:rPr>
        <w:t>d) Các khoản lợi ích bằng tiền hoặc hiện vật ngoài tiền lương, tiền công</w:t>
      </w:r>
      <w:r w:rsidR="00FA7B63" w:rsidRPr="00951A58">
        <w:rPr>
          <w:lang w:val="de-DE"/>
        </w:rPr>
        <w:t>;</w:t>
      </w:r>
    </w:p>
    <w:p w14:paraId="4BA53B8F" w14:textId="67853193" w:rsidR="00987A49" w:rsidRPr="00951A58" w:rsidRDefault="00987A49" w:rsidP="003A1149">
      <w:pPr>
        <w:spacing w:after="120" w:line="240" w:lineRule="auto"/>
        <w:ind w:firstLine="709"/>
        <w:rPr>
          <w:lang w:val="de-DE"/>
        </w:rPr>
      </w:pPr>
      <w:r w:rsidRPr="00951A58">
        <w:rPr>
          <w:lang w:val="de-DE"/>
        </w:rPr>
        <w:lastRenderedPageBreak/>
        <w:t xml:space="preserve">đ) Các khoản tiền </w:t>
      </w:r>
      <w:r w:rsidR="00FA7B63" w:rsidRPr="00951A58">
        <w:rPr>
          <w:lang w:val="de-DE"/>
        </w:rPr>
        <w:t xml:space="preserve">thưởng </w:t>
      </w:r>
      <w:r w:rsidRPr="00951A58">
        <w:rPr>
          <w:lang w:val="de-DE"/>
        </w:rPr>
        <w:t>liên quan đến việc thực hiện nhiệm vụ khoa học và công nghệ bằng tiền hoặc hiện vật dưới mọi hình thức</w:t>
      </w:r>
      <w:r w:rsidR="00FA7B63" w:rsidRPr="00951A58">
        <w:rPr>
          <w:lang w:val="de-DE"/>
        </w:rPr>
        <w:t>;</w:t>
      </w:r>
      <w:r w:rsidRPr="00951A58">
        <w:rPr>
          <w:lang w:val="de-DE"/>
        </w:rPr>
        <w:t xml:space="preserve"> </w:t>
      </w:r>
    </w:p>
    <w:p w14:paraId="2AA5477A" w14:textId="1CEAA9C1" w:rsidR="00527A63" w:rsidRPr="00951A58" w:rsidRDefault="00987A49" w:rsidP="003A1149">
      <w:pPr>
        <w:spacing w:after="120" w:line="240" w:lineRule="auto"/>
        <w:ind w:firstLine="709"/>
        <w:rPr>
          <w:bCs/>
          <w:spacing w:val="2"/>
        </w:rPr>
      </w:pPr>
      <w:r w:rsidRPr="00951A58">
        <w:rPr>
          <w:lang w:val="de-DE"/>
        </w:rPr>
        <w:t>e) Việc xác định cụ thể các khoản tiền nhận được của cá nhân quy định tại khoản này thực hiện theo pháp luật về thuế thu nhập cá nhân.</w:t>
      </w:r>
      <w:r w:rsidR="00527A63" w:rsidRPr="00951A58">
        <w:rPr>
          <w:bCs/>
          <w:spacing w:val="2"/>
        </w:rPr>
        <w:t xml:space="preserve"> </w:t>
      </w:r>
    </w:p>
    <w:p w14:paraId="5CEBD03E" w14:textId="7BCBBCED" w:rsidR="00527A63" w:rsidRPr="00951A58" w:rsidRDefault="00527A63" w:rsidP="003A1149">
      <w:pPr>
        <w:spacing w:after="120" w:line="240" w:lineRule="auto"/>
        <w:ind w:firstLine="709"/>
        <w:jc w:val="left"/>
        <w:rPr>
          <w:iCs/>
          <w:spacing w:val="2"/>
          <w:lang w:val="vi-VN"/>
        </w:rPr>
      </w:pPr>
    </w:p>
    <w:p w14:paraId="4B2B723D" w14:textId="66FD42AA" w:rsidR="00527A63" w:rsidRPr="00951A58" w:rsidRDefault="001F396C" w:rsidP="003A1149">
      <w:pPr>
        <w:pStyle w:val="Heading1"/>
        <w:spacing w:before="120" w:line="240" w:lineRule="auto"/>
        <w:jc w:val="center"/>
        <w:rPr>
          <w:b w:val="0"/>
          <w:spacing w:val="2"/>
          <w:sz w:val="28"/>
          <w:szCs w:val="28"/>
        </w:rPr>
      </w:pPr>
      <w:bookmarkStart w:id="36" w:name="_Toc185294589"/>
      <w:r w:rsidRPr="00951A58">
        <w:rPr>
          <w:spacing w:val="2"/>
          <w:sz w:val="28"/>
          <w:szCs w:val="28"/>
        </w:rPr>
        <w:t>Chương II</w:t>
      </w:r>
      <w:r w:rsidR="00987A49" w:rsidRPr="00951A58">
        <w:rPr>
          <w:spacing w:val="2"/>
          <w:sz w:val="28"/>
          <w:szCs w:val="28"/>
        </w:rPr>
        <w:t>I</w:t>
      </w:r>
      <w:r w:rsidRPr="00951A58">
        <w:rPr>
          <w:spacing w:val="2"/>
          <w:sz w:val="28"/>
          <w:szCs w:val="28"/>
        </w:rPr>
        <w:t>.</w:t>
      </w:r>
      <w:bookmarkEnd w:id="36"/>
    </w:p>
    <w:p w14:paraId="5CCA7051" w14:textId="4B2A396B" w:rsidR="00527A63" w:rsidRPr="00951A58" w:rsidRDefault="00987A49" w:rsidP="003A1149">
      <w:pPr>
        <w:pStyle w:val="Heading1"/>
        <w:spacing w:before="120" w:line="240" w:lineRule="auto"/>
        <w:jc w:val="center"/>
        <w:rPr>
          <w:spacing w:val="2"/>
          <w:sz w:val="28"/>
          <w:szCs w:val="28"/>
        </w:rPr>
      </w:pPr>
      <w:r w:rsidRPr="00951A58">
        <w:rPr>
          <w:spacing w:val="2"/>
          <w:sz w:val="28"/>
          <w:szCs w:val="28"/>
        </w:rPr>
        <w:t xml:space="preserve">HOẠT ĐỘNG CHUYỂN ĐỔI SỐ </w:t>
      </w:r>
      <w:r w:rsidR="00E06C9B" w:rsidRPr="00951A58">
        <w:rPr>
          <w:spacing w:val="2"/>
          <w:sz w:val="28"/>
          <w:szCs w:val="28"/>
        </w:rPr>
        <w:t xml:space="preserve">QUỐC </w:t>
      </w:r>
      <w:r w:rsidRPr="00951A58">
        <w:rPr>
          <w:spacing w:val="2"/>
          <w:sz w:val="28"/>
          <w:szCs w:val="28"/>
        </w:rPr>
        <w:t>GIA</w:t>
      </w:r>
      <w:r w:rsidR="00DF7A86" w:rsidRPr="00951A58">
        <w:rPr>
          <w:spacing w:val="2"/>
          <w:sz w:val="28"/>
          <w:szCs w:val="28"/>
        </w:rPr>
        <w:t xml:space="preserve"> </w:t>
      </w:r>
    </w:p>
    <w:p w14:paraId="5126DC7B" w14:textId="77777777" w:rsidR="00004C23" w:rsidRPr="00951A58" w:rsidRDefault="00004C23" w:rsidP="003A1149">
      <w:pPr>
        <w:spacing w:after="120" w:line="240" w:lineRule="auto"/>
      </w:pPr>
    </w:p>
    <w:p w14:paraId="6C50D90B" w14:textId="2B1939DD" w:rsidR="007335D7" w:rsidRPr="00951A58" w:rsidRDefault="00987A49" w:rsidP="00EF33F2">
      <w:pPr>
        <w:pStyle w:val="pf0"/>
        <w:numPr>
          <w:ilvl w:val="0"/>
          <w:numId w:val="1"/>
        </w:numPr>
        <w:tabs>
          <w:tab w:val="left" w:pos="567"/>
          <w:tab w:val="left" w:pos="993"/>
          <w:tab w:val="left" w:pos="1843"/>
        </w:tabs>
        <w:spacing w:before="120" w:beforeAutospacing="0" w:after="120" w:afterAutospacing="0"/>
        <w:ind w:left="0" w:firstLine="709"/>
        <w:jc w:val="both"/>
        <w:outlineLvl w:val="1"/>
        <w:rPr>
          <w:b/>
          <w:bCs/>
        </w:rPr>
      </w:pPr>
      <w:bookmarkStart w:id="37" w:name="_Toc185262213"/>
      <w:bookmarkStart w:id="38" w:name="_Toc185289610"/>
      <w:bookmarkStart w:id="39" w:name="_Toc185294377"/>
      <w:bookmarkStart w:id="40" w:name="_Toc185294591"/>
      <w:bookmarkStart w:id="41" w:name="_Hlk192458459"/>
      <w:bookmarkEnd w:id="37"/>
      <w:bookmarkEnd w:id="38"/>
      <w:bookmarkEnd w:id="39"/>
      <w:bookmarkEnd w:id="40"/>
      <w:r w:rsidRPr="00951A58">
        <w:rPr>
          <w:b/>
          <w:bCs/>
          <w:spacing w:val="2"/>
          <w:sz w:val="28"/>
          <w:szCs w:val="28"/>
          <w:lang w:val="sv-SE"/>
        </w:rPr>
        <w:t xml:space="preserve">Nền tảng số, hệ thống thông tin quy mô quốc gia, quy mô vùng, Trung tâm giám sát, điều hành thông minh </w:t>
      </w:r>
    </w:p>
    <w:p w14:paraId="25635CEA" w14:textId="2D1DD3BE" w:rsidR="00987A49" w:rsidRPr="00BF5A1E" w:rsidRDefault="00987A49" w:rsidP="00BF5A1E">
      <w:pPr>
        <w:pStyle w:val="pf0"/>
        <w:tabs>
          <w:tab w:val="left" w:pos="1843"/>
        </w:tabs>
        <w:spacing w:before="120" w:beforeAutospacing="0" w:after="120" w:afterAutospacing="0"/>
        <w:ind w:firstLine="709"/>
        <w:jc w:val="both"/>
        <w:outlineLvl w:val="1"/>
        <w:rPr>
          <w:b/>
          <w:bCs/>
          <w:sz w:val="28"/>
          <w:szCs w:val="28"/>
        </w:rPr>
      </w:pPr>
      <w:r w:rsidRPr="00BF5A1E">
        <w:rPr>
          <w:iCs/>
          <w:sz w:val="28"/>
          <w:szCs w:val="28"/>
        </w:rPr>
        <w:t>1. Nền tảng số, hệ thống thông tin quy mô quốc gia, quy mô vùng là hệ thống thông tin bao gồm phần cứng, phần mềm và cơ sở dữ liệu được xây dựng, quản lý bởi các bộ, ngành và cho phép cơ quan tổ chức ở trung ương, địa phương kết nối, tương tác thực hiện chia sẻ dữ liệu, dịch vụ và tài nguyên tính toán trên một hạ tầng thống nhất, liên thông nhằm phục vụ phát triển kinh tế - xã hội quốc gia, vùng.</w:t>
      </w:r>
    </w:p>
    <w:p w14:paraId="7D753FC4" w14:textId="6FF03DD1" w:rsidR="007B0BBC" w:rsidRPr="00951A58" w:rsidRDefault="00987A49" w:rsidP="00BF5A1E">
      <w:pPr>
        <w:pStyle w:val="pf0"/>
        <w:spacing w:before="120" w:beforeAutospacing="0" w:after="120" w:afterAutospacing="0"/>
        <w:ind w:firstLine="709"/>
        <w:jc w:val="both"/>
        <w:rPr>
          <w:rStyle w:val="cf01"/>
          <w:rFonts w:ascii="Times New Roman" w:hAnsi="Times New Roman" w:cs="Times New Roman"/>
          <w:spacing w:val="2"/>
          <w:kern w:val="28"/>
          <w:sz w:val="28"/>
          <w:szCs w:val="28"/>
          <w:lang w:val="sv-SE" w:eastAsia="ja-JP"/>
        </w:rPr>
      </w:pPr>
      <w:r w:rsidRPr="00BF5A1E">
        <w:rPr>
          <w:sz w:val="28"/>
          <w:szCs w:val="28"/>
        </w:rPr>
        <w:t xml:space="preserve">2. Trung tâm giám sát, điều hành thông minh là hệ thống cho phép tổng hợp </w:t>
      </w:r>
      <w:r w:rsidRPr="00BF5A1E">
        <w:rPr>
          <w:iCs/>
          <w:sz w:val="28"/>
          <w:szCs w:val="28"/>
        </w:rPr>
        <w:t>tất cả các nguồn thông tin, dữ liệu của bộ, ngành, địa phương trên tất cả các lĩnh</w:t>
      </w:r>
      <w:r w:rsidRPr="00951A58">
        <w:rPr>
          <w:iCs/>
          <w:sz w:val="28"/>
          <w:szCs w:val="28"/>
        </w:rPr>
        <w:t xml:space="preserve"> vực, cung cấp cái nhìn tổng thể, trực quan hóa theo thời gian thực đối với các đối tượng liên quan, qua đó giúp lãnh đạo các cấp thực hiện giám sát, chỉ đạo, điều hành trực tuyến và dựa trên dữ liệu nhằm tăng cường quản lý công, nâng cao hiệu lực quản trị, hiệu quả điều hành của các cấp chính quyền, nâng cao tương tác giữa chính quyền với người dân, doanh nghiệp; hệ thống bảo đảm kết nối, chia sẻ thông tin, dữ liệu trực tuyến theo thời gian thực với Hệ thống thông tin chỉ đạo, điều hành của Chính phủ, Thủ tướng Chính phủ.</w:t>
      </w:r>
    </w:p>
    <w:bookmarkEnd w:id="41"/>
    <w:p w14:paraId="161C4122" w14:textId="3ABD42EC" w:rsidR="00527A63" w:rsidRPr="00951A58" w:rsidRDefault="00987A49" w:rsidP="003A1149">
      <w:pPr>
        <w:pStyle w:val="pf0"/>
        <w:numPr>
          <w:ilvl w:val="0"/>
          <w:numId w:val="1"/>
        </w:numPr>
        <w:tabs>
          <w:tab w:val="left" w:pos="1843"/>
        </w:tabs>
        <w:spacing w:before="120" w:beforeAutospacing="0" w:after="120" w:afterAutospacing="0"/>
        <w:ind w:left="0" w:firstLine="709"/>
        <w:outlineLvl w:val="1"/>
        <w:rPr>
          <w:rStyle w:val="cf01"/>
          <w:rFonts w:ascii="Times New Roman" w:hAnsi="Times New Roman" w:cs="Times New Roman"/>
          <w:spacing w:val="2"/>
          <w:kern w:val="28"/>
          <w:sz w:val="28"/>
          <w:szCs w:val="28"/>
          <w:lang w:val="sv-SE" w:eastAsia="ja-JP"/>
        </w:rPr>
      </w:pPr>
      <w:r w:rsidRPr="00951A58">
        <w:rPr>
          <w:b/>
          <w:bCs/>
          <w:spacing w:val="2"/>
          <w:sz w:val="28"/>
          <w:szCs w:val="28"/>
          <w:lang w:val="sv-SE"/>
        </w:rPr>
        <w:t>Tiêu chí và điều kiện hỗ trợ doanh nghiệp triển khai nhanh hạ tầng mạng 5G</w:t>
      </w:r>
    </w:p>
    <w:p w14:paraId="23EB83D9" w14:textId="77777777" w:rsidR="00987A49" w:rsidRPr="00951A58" w:rsidRDefault="00987A49" w:rsidP="003A1149">
      <w:pPr>
        <w:tabs>
          <w:tab w:val="left" w:pos="540"/>
        </w:tabs>
        <w:spacing w:after="120" w:line="240" w:lineRule="auto"/>
        <w:ind w:firstLine="709"/>
        <w:rPr>
          <w:iCs/>
        </w:rPr>
      </w:pPr>
      <w:bookmarkStart w:id="42" w:name="_Hlk192458529"/>
      <w:r w:rsidRPr="00951A58">
        <w:rPr>
          <w:iCs/>
        </w:rPr>
        <w:t>Doanh nghiệp viễn thông được nhận hỗ trợ triển khai nhanh mạng 5G khi đáp ứng các điều kiện sau:</w:t>
      </w:r>
    </w:p>
    <w:p w14:paraId="1D2DE21E" w14:textId="77777777" w:rsidR="00987A49" w:rsidRPr="00951A58" w:rsidRDefault="00987A49" w:rsidP="003A1149">
      <w:pPr>
        <w:tabs>
          <w:tab w:val="left" w:pos="540"/>
        </w:tabs>
        <w:spacing w:after="120" w:line="240" w:lineRule="auto"/>
        <w:ind w:firstLine="709"/>
        <w:rPr>
          <w:iCs/>
        </w:rPr>
      </w:pPr>
      <w:r w:rsidRPr="00951A58">
        <w:rPr>
          <w:iCs/>
        </w:rPr>
        <w:t>1. Doanh nghiệp phải triển khai tối thiểu 20.000 trạm phát sóng 5G đạt tiêu chí:</w:t>
      </w:r>
    </w:p>
    <w:p w14:paraId="04485AEA" w14:textId="09BD29B6" w:rsidR="00987A49" w:rsidRPr="00951A58" w:rsidRDefault="00987A49" w:rsidP="003A1149">
      <w:pPr>
        <w:tabs>
          <w:tab w:val="left" w:pos="540"/>
        </w:tabs>
        <w:spacing w:after="120" w:line="240" w:lineRule="auto"/>
        <w:ind w:firstLine="709"/>
        <w:rPr>
          <w:iCs/>
        </w:rPr>
      </w:pPr>
      <w:r w:rsidRPr="00951A58">
        <w:rPr>
          <w:iCs/>
        </w:rPr>
        <w:t>a) Trạm 5G lắp đặt tại các vị trí hạ tầng sẵn có hoặc được triển khai mới. Mỗi trạm 5G chỉ được tính cho một nhà mạng duy nhất</w:t>
      </w:r>
      <w:r w:rsidR="00BA2D36" w:rsidRPr="00951A58">
        <w:rPr>
          <w:iCs/>
        </w:rPr>
        <w:t>;</w:t>
      </w:r>
    </w:p>
    <w:p w14:paraId="66D47775" w14:textId="38F5D3A7" w:rsidR="00987A49" w:rsidRPr="00951A58" w:rsidRDefault="00987A49" w:rsidP="003A1149">
      <w:pPr>
        <w:tabs>
          <w:tab w:val="left" w:pos="540"/>
        </w:tabs>
        <w:spacing w:after="120" w:line="240" w:lineRule="auto"/>
        <w:ind w:firstLine="709"/>
        <w:rPr>
          <w:iCs/>
        </w:rPr>
      </w:pPr>
      <w:r w:rsidRPr="00951A58">
        <w:rPr>
          <w:iCs/>
        </w:rPr>
        <w:t>b) Trạm 5G được lắp đặt ngoài trời (outdoor), sử dụng các thiết bị 64T64R, 32T32R; 16T16R, 8T8R. Mỗi trạm có từ 1 khối thu phát vô tuyến trở lên</w:t>
      </w:r>
      <w:r w:rsidR="00BA2D36" w:rsidRPr="00951A58">
        <w:rPr>
          <w:iCs/>
        </w:rPr>
        <w:t>;</w:t>
      </w:r>
    </w:p>
    <w:p w14:paraId="7FF7A309" w14:textId="3EA396F7" w:rsidR="00987A49" w:rsidRPr="00951A58" w:rsidRDefault="00987A49" w:rsidP="003A1149">
      <w:pPr>
        <w:tabs>
          <w:tab w:val="left" w:pos="540"/>
        </w:tabs>
        <w:spacing w:after="120" w:line="240" w:lineRule="auto"/>
        <w:ind w:firstLine="709"/>
        <w:rPr>
          <w:iCs/>
        </w:rPr>
      </w:pPr>
      <w:r w:rsidRPr="00951A58">
        <w:rPr>
          <w:iCs/>
        </w:rPr>
        <w:t xml:space="preserve">c) Trạm 5G được nghiệm thu và đưa vào sử dụng trong khoảng thời gian từ ngày </w:t>
      </w:r>
      <w:r w:rsidR="00BA2D36" w:rsidRPr="00951A58">
        <w:rPr>
          <w:iCs/>
        </w:rPr>
        <w:t xml:space="preserve">Nghị </w:t>
      </w:r>
      <w:r w:rsidRPr="00951A58">
        <w:rPr>
          <w:iCs/>
        </w:rPr>
        <w:t xml:space="preserve">quyết có hiệu lực </w:t>
      </w:r>
      <w:r w:rsidR="00BA2D36" w:rsidRPr="00951A58">
        <w:rPr>
          <w:iCs/>
        </w:rPr>
        <w:t xml:space="preserve">(ngà 19 tháng 02 năm 2025) </w:t>
      </w:r>
      <w:r w:rsidRPr="00951A58">
        <w:rPr>
          <w:iCs/>
        </w:rPr>
        <w:t>đến</w:t>
      </w:r>
      <w:r w:rsidR="00BA2D36" w:rsidRPr="00951A58">
        <w:rPr>
          <w:iCs/>
        </w:rPr>
        <w:t xml:space="preserve"> ngày</w:t>
      </w:r>
      <w:r w:rsidRPr="00951A58">
        <w:rPr>
          <w:iCs/>
        </w:rPr>
        <w:t xml:space="preserve"> 31</w:t>
      </w:r>
      <w:r w:rsidR="00BA2D36" w:rsidRPr="00951A58">
        <w:rPr>
          <w:iCs/>
        </w:rPr>
        <w:t xml:space="preserve"> tháng </w:t>
      </w:r>
      <w:r w:rsidRPr="00951A58">
        <w:rPr>
          <w:iCs/>
        </w:rPr>
        <w:t>12</w:t>
      </w:r>
      <w:r w:rsidR="00BA2D36" w:rsidRPr="00951A58">
        <w:rPr>
          <w:iCs/>
        </w:rPr>
        <w:t xml:space="preserve"> năm </w:t>
      </w:r>
      <w:r w:rsidRPr="00951A58">
        <w:rPr>
          <w:iCs/>
        </w:rPr>
        <w:t>2025.</w:t>
      </w:r>
    </w:p>
    <w:p w14:paraId="58BFEA63" w14:textId="41707F62" w:rsidR="00E95078" w:rsidRPr="00951A58" w:rsidRDefault="00987A49" w:rsidP="003A1149">
      <w:pPr>
        <w:spacing w:after="120" w:line="240" w:lineRule="auto"/>
        <w:ind w:firstLine="709"/>
        <w:rPr>
          <w:rStyle w:val="cf01"/>
          <w:rFonts w:ascii="Times New Roman" w:hAnsi="Times New Roman" w:cs="Times New Roman"/>
          <w:spacing w:val="6"/>
          <w:kern w:val="0"/>
          <w:sz w:val="28"/>
          <w:szCs w:val="28"/>
          <w:lang w:eastAsia="en-US"/>
        </w:rPr>
      </w:pPr>
      <w:r w:rsidRPr="00951A58">
        <w:rPr>
          <w:iCs/>
        </w:rPr>
        <w:lastRenderedPageBreak/>
        <w:t>2. Doanh nghiệp phải nộp hồ sơ đề nghị hỗ trợ tài chính trước ngày 15</w:t>
      </w:r>
      <w:r w:rsidR="00A45C03" w:rsidRPr="00951A58">
        <w:rPr>
          <w:iCs/>
        </w:rPr>
        <w:t xml:space="preserve"> tháng </w:t>
      </w:r>
      <w:r w:rsidRPr="00951A58">
        <w:rPr>
          <w:iCs/>
        </w:rPr>
        <w:t>02</w:t>
      </w:r>
      <w:r w:rsidR="00A45C03" w:rsidRPr="00951A58">
        <w:rPr>
          <w:iCs/>
        </w:rPr>
        <w:t xml:space="preserve"> năm </w:t>
      </w:r>
      <w:r w:rsidRPr="00951A58">
        <w:rPr>
          <w:iCs/>
        </w:rPr>
        <w:t>2026.</w:t>
      </w:r>
    </w:p>
    <w:p w14:paraId="558FC609" w14:textId="1D974355" w:rsidR="008A1C6E" w:rsidRPr="00951A58" w:rsidRDefault="00987A49" w:rsidP="003A1149">
      <w:pPr>
        <w:pStyle w:val="pf0"/>
        <w:numPr>
          <w:ilvl w:val="0"/>
          <w:numId w:val="1"/>
        </w:numPr>
        <w:tabs>
          <w:tab w:val="left" w:pos="1843"/>
        </w:tabs>
        <w:spacing w:before="120" w:beforeAutospacing="0" w:after="120" w:afterAutospacing="0"/>
        <w:ind w:left="0" w:firstLine="709"/>
        <w:jc w:val="both"/>
        <w:outlineLvl w:val="1"/>
        <w:rPr>
          <w:rStyle w:val="cf01"/>
          <w:rFonts w:ascii="Times New Roman" w:hAnsi="Times New Roman" w:cs="Times New Roman"/>
          <w:b/>
          <w:spacing w:val="2"/>
          <w:kern w:val="28"/>
          <w:sz w:val="28"/>
          <w:szCs w:val="28"/>
          <w:lang w:val="sv-SE" w:eastAsia="ja-JP"/>
        </w:rPr>
      </w:pPr>
      <w:bookmarkStart w:id="43" w:name="_Hlk192458608"/>
      <w:bookmarkEnd w:id="42"/>
      <w:r w:rsidRPr="00951A58">
        <w:rPr>
          <w:b/>
          <w:spacing w:val="2"/>
          <w:kern w:val="28"/>
          <w:sz w:val="28"/>
          <w:szCs w:val="28"/>
          <w:lang w:val="sv-SE" w:eastAsia="ja-JP"/>
        </w:rPr>
        <w:t>Cơ chế xác định và phân bổ ngân sách nhà nước hỗ trợ triển khai nhanh 5G</w:t>
      </w:r>
    </w:p>
    <w:p w14:paraId="3AD6DBC4" w14:textId="326D926E" w:rsidR="00987A49" w:rsidRPr="00951A58" w:rsidRDefault="00CE6A29" w:rsidP="003A1149">
      <w:pPr>
        <w:tabs>
          <w:tab w:val="left" w:pos="540"/>
        </w:tabs>
        <w:spacing w:after="120" w:line="240" w:lineRule="auto"/>
        <w:ind w:firstLine="709"/>
        <w:rPr>
          <w:iCs/>
        </w:rPr>
      </w:pPr>
      <w:r w:rsidRPr="00951A58">
        <w:rPr>
          <w:iCs/>
        </w:rPr>
        <w:tab/>
      </w:r>
      <w:r w:rsidR="00987A49" w:rsidRPr="00951A58">
        <w:rPr>
          <w:iCs/>
        </w:rPr>
        <w:t>1. Ngân sách nhà nước hỗ trợ doanh nghiệp triển khai nhanh hạ tầng mạng 5G toàn quốc. Tổng số tiền hỗ trợ không vượt quá tổng số tiền thu được từ đấu giá quyền sử dụng tần số vô tuyến điện thực hiện trong năm 2024.</w:t>
      </w:r>
    </w:p>
    <w:p w14:paraId="2E57D3E3" w14:textId="3ADBB91A" w:rsidR="00527A63" w:rsidRPr="00951A58" w:rsidRDefault="00CE6A29" w:rsidP="003A1149">
      <w:pPr>
        <w:spacing w:after="120" w:line="240" w:lineRule="auto"/>
        <w:ind w:firstLine="709"/>
        <w:rPr>
          <w:spacing w:val="2"/>
          <w:kern w:val="0"/>
        </w:rPr>
      </w:pPr>
      <w:r w:rsidRPr="00951A58">
        <w:rPr>
          <w:iCs/>
        </w:rPr>
        <w:t xml:space="preserve">2. </w:t>
      </w:r>
      <w:r w:rsidRPr="00951A58">
        <w:t xml:space="preserve">Việc chi ngân sách cho doanh nghiệp viễn thông đủ điều kiện được hỗ trợ tài chính thực hiện theo pháp luật về ngân sách nhà nước. </w:t>
      </w:r>
      <w:r w:rsidRPr="00951A58">
        <w:rPr>
          <w:bCs/>
          <w:iCs/>
        </w:rPr>
        <w:t>Ngân sách nhà nước cấp trực tiếp được phân bổ cho Bộ Tài chính quản lý, kiểm soát và giao Kho bạc Nhà nước trực tiếp thực hiện các thủ tục giải ngân tiền hỗ trợ tài chính cho doanh nghiệp triển khai nhanh hạ tầng mạng 5G.</w:t>
      </w:r>
    </w:p>
    <w:p w14:paraId="7A68847A" w14:textId="2F176A09" w:rsidR="00DA0CA1" w:rsidRPr="00951A58" w:rsidRDefault="00987A49" w:rsidP="003A1149">
      <w:pPr>
        <w:pStyle w:val="ListParagraph"/>
        <w:numPr>
          <w:ilvl w:val="0"/>
          <w:numId w:val="1"/>
        </w:numPr>
        <w:tabs>
          <w:tab w:val="left" w:pos="1560"/>
          <w:tab w:val="left" w:pos="1701"/>
          <w:tab w:val="left" w:pos="1843"/>
        </w:tabs>
        <w:spacing w:after="120" w:line="240" w:lineRule="auto"/>
        <w:ind w:left="0" w:firstLine="709"/>
        <w:contextualSpacing w:val="0"/>
        <w:outlineLvl w:val="1"/>
        <w:rPr>
          <w:b/>
          <w:spacing w:val="2"/>
        </w:rPr>
      </w:pPr>
      <w:bookmarkStart w:id="44" w:name="_Hlk192458653"/>
      <w:bookmarkStart w:id="45" w:name="_Toc185294595"/>
      <w:bookmarkEnd w:id="43"/>
      <w:r w:rsidRPr="00951A58">
        <w:rPr>
          <w:b/>
          <w:spacing w:val="2"/>
          <w:lang w:val="en-US"/>
        </w:rPr>
        <w:t>Cách tính mức hỗ trợ</w:t>
      </w:r>
      <w:r w:rsidR="00CE6A29" w:rsidRPr="00951A58">
        <w:rPr>
          <w:b/>
          <w:spacing w:val="2"/>
          <w:lang w:val="en-US"/>
        </w:rPr>
        <w:t xml:space="preserve"> và thủ tục thanh toán tiền hỗ trợ</w:t>
      </w:r>
      <w:r w:rsidRPr="00951A58">
        <w:rPr>
          <w:b/>
          <w:spacing w:val="2"/>
          <w:lang w:val="en-US"/>
        </w:rPr>
        <w:t xml:space="preserve"> cho doanh nghiệp</w:t>
      </w:r>
      <w:r w:rsidR="00CE6A29" w:rsidRPr="00951A58">
        <w:rPr>
          <w:b/>
          <w:spacing w:val="2"/>
          <w:lang w:val="en-US"/>
        </w:rPr>
        <w:t xml:space="preserve"> triển khai nhanh hạ tầng 5G</w:t>
      </w:r>
    </w:p>
    <w:p w14:paraId="68894C83" w14:textId="77777777" w:rsidR="00987A49" w:rsidRPr="00951A58" w:rsidRDefault="00987A49" w:rsidP="003A1149">
      <w:pPr>
        <w:tabs>
          <w:tab w:val="left" w:pos="851"/>
        </w:tabs>
        <w:spacing w:after="120" w:line="240" w:lineRule="auto"/>
        <w:ind w:firstLine="709"/>
        <w:rPr>
          <w:iCs/>
        </w:rPr>
      </w:pPr>
      <w:r w:rsidRPr="00951A58">
        <w:rPr>
          <w:iCs/>
        </w:rPr>
        <w:t>1. Chi phí bình quân thiết bị của trạm phát sóng 5G được xác định theo cấu hình của trạm và xuất xứ hàng hóa của nhà sản xuất (nước phát triển hoặc nước đang phát triển).</w:t>
      </w:r>
    </w:p>
    <w:bookmarkEnd w:id="44"/>
    <w:p w14:paraId="76493420" w14:textId="77777777" w:rsidR="00987A49" w:rsidRPr="00951A58" w:rsidRDefault="00987A49" w:rsidP="003A1149">
      <w:pPr>
        <w:tabs>
          <w:tab w:val="left" w:pos="851"/>
        </w:tabs>
        <w:spacing w:after="120" w:line="240" w:lineRule="auto"/>
        <w:ind w:firstLine="709"/>
        <w:rPr>
          <w:iCs/>
        </w:rPr>
      </w:pPr>
      <w:r w:rsidRPr="00951A58">
        <w:rPr>
          <w:iCs/>
        </w:rPr>
        <w:t>Công thức tính chi phí bình quân thiết bị của trạm phát sóng 5G theo cấu hình Y như sau:</w:t>
      </w:r>
    </w:p>
    <w:p w14:paraId="71619719" w14:textId="03C385A1" w:rsidR="00987A49" w:rsidRPr="00951A58" w:rsidRDefault="00A24FAC" w:rsidP="003A1149">
      <w:pPr>
        <w:pStyle w:val="ListParagraph"/>
        <w:tabs>
          <w:tab w:val="left" w:pos="851"/>
        </w:tabs>
        <w:spacing w:after="120" w:line="240" w:lineRule="auto"/>
        <w:ind w:left="0" w:firstLine="709"/>
        <w:contextualSpacing w:val="0"/>
        <w:rPr>
          <w:iCs/>
        </w:rPr>
      </w:pPr>
      <m:oMathPara>
        <m:oMath>
          <m:sSub>
            <m:sSubPr>
              <m:ctrlPr>
                <w:rPr>
                  <w:rFonts w:ascii="Cambria Math" w:hAnsi="Cambria Math"/>
                </w:rPr>
              </m:ctrlPr>
            </m:sSubPr>
            <m:e>
              <m:r>
                <w:rPr>
                  <w:rFonts w:ascii="Cambria Math" w:hAnsi="Cambria Math"/>
                </w:rPr>
                <m:t>X</m:t>
              </m:r>
            </m:e>
            <m:sub>
              <m:r>
                <w:rPr>
                  <w:rFonts w:ascii="Cambria Math" w:hAnsi="Cambria Math"/>
                </w:rPr>
                <m:t>Y</m:t>
              </m:r>
            </m:sub>
          </m:sSub>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i</m:t>
                  </m:r>
                  <m:r>
                    <m:rPr>
                      <m:sty m:val="p"/>
                    </m:rPr>
                    <w:rPr>
                      <w:rFonts w:ascii="Cambria Math" w:hAnsi="Cambria Math"/>
                    </w:rPr>
                    <m:t>=</m:t>
                  </m:r>
                  <m: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V</m:t>
                      </m:r>
                    </m:e>
                    <m:sub>
                      <m:r>
                        <w:rPr>
                          <w:rFonts w:ascii="Cambria Math" w:hAnsi="Cambria Math"/>
                        </w:rPr>
                        <m:t>i</m:t>
                      </m:r>
                    </m:sub>
                  </m:sSub>
                </m:e>
              </m:nary>
            </m:num>
            <m:den>
              <m:nary>
                <m:naryPr>
                  <m:chr m:val="∑"/>
                  <m:limLoc m:val="undOvr"/>
                  <m:ctrlPr>
                    <w:rPr>
                      <w:rFonts w:ascii="Cambria Math" w:hAnsi="Cambria Math"/>
                    </w:rPr>
                  </m:ctrlPr>
                </m:naryPr>
                <m:sub>
                  <m:r>
                    <w:rPr>
                      <w:rFonts w:ascii="Cambria Math" w:hAnsi="Cambria Math"/>
                    </w:rPr>
                    <m:t>i</m:t>
                  </m:r>
                  <m:r>
                    <m:rPr>
                      <m:sty m:val="p"/>
                    </m:rPr>
                    <w:rPr>
                      <w:rFonts w:ascii="Cambria Math" w:hAnsi="Cambria Math"/>
                    </w:rPr>
                    <m:t>=</m:t>
                  </m:r>
                  <m: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N</m:t>
                      </m:r>
                    </m:e>
                    <m:sub>
                      <m:r>
                        <w:rPr>
                          <w:rFonts w:ascii="Cambria Math" w:hAnsi="Cambria Math"/>
                        </w:rPr>
                        <m:t>i</m:t>
                      </m:r>
                    </m:sub>
                  </m:sSub>
                </m:e>
              </m:nary>
            </m:den>
          </m:f>
        </m:oMath>
      </m:oMathPara>
    </w:p>
    <w:p w14:paraId="47EE9471" w14:textId="77777777" w:rsidR="00987A49" w:rsidRPr="00951A58" w:rsidRDefault="00987A49" w:rsidP="003A1149">
      <w:pPr>
        <w:tabs>
          <w:tab w:val="left" w:pos="851"/>
        </w:tabs>
        <w:spacing w:after="120" w:line="240" w:lineRule="auto"/>
        <w:ind w:firstLine="709"/>
        <w:rPr>
          <w:iCs/>
        </w:rPr>
      </w:pPr>
      <w:r w:rsidRPr="00951A58">
        <w:rPr>
          <w:iCs/>
        </w:rPr>
        <w:t>Trong đó:</w:t>
      </w:r>
    </w:p>
    <w:p w14:paraId="26C17E5B" w14:textId="71C4277B" w:rsidR="00987A49" w:rsidRPr="00951A58" w:rsidRDefault="00A24FAC" w:rsidP="003A1149">
      <w:pPr>
        <w:pStyle w:val="Compact"/>
        <w:numPr>
          <w:ilvl w:val="0"/>
          <w:numId w:val="27"/>
        </w:numPr>
        <w:spacing w:before="120" w:after="120"/>
        <w:ind w:left="0"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X</m:t>
            </m:r>
          </m:e>
          <m:sub>
            <m:r>
              <w:rPr>
                <w:rFonts w:ascii="Cambria Math" w:hAnsi="Cambria Math"/>
                <w:sz w:val="28"/>
                <w:szCs w:val="28"/>
              </w:rPr>
              <m:t>Y</m:t>
            </m:r>
          </m:sub>
        </m:sSub>
      </m:oMath>
      <w:r w:rsidR="00987A49" w:rsidRPr="00951A58">
        <w:rPr>
          <w:sz w:val="28"/>
          <w:szCs w:val="28"/>
        </w:rPr>
        <w:t xml:space="preserve"> : Chi phí bình quân thiết bị của trạm phát sóng 5G theo cấu hình </w:t>
      </w:r>
      <m:oMath>
        <m:r>
          <w:rPr>
            <w:rFonts w:ascii="Cambria Math" w:hAnsi="Cambria Math"/>
            <w:sz w:val="28"/>
            <w:szCs w:val="28"/>
          </w:rPr>
          <m:t>Y</m:t>
        </m:r>
      </m:oMath>
      <w:r w:rsidR="00987A49" w:rsidRPr="00951A58">
        <w:rPr>
          <w:sz w:val="28"/>
          <w:szCs w:val="28"/>
        </w:rPr>
        <w:t>.</w:t>
      </w:r>
    </w:p>
    <w:p w14:paraId="68193196" w14:textId="3B7935B2" w:rsidR="00987A49" w:rsidRPr="00951A58" w:rsidRDefault="00A24FAC" w:rsidP="003A1149">
      <w:pPr>
        <w:pStyle w:val="Compact"/>
        <w:numPr>
          <w:ilvl w:val="0"/>
          <w:numId w:val="27"/>
        </w:numPr>
        <w:spacing w:before="120" w:after="120"/>
        <w:ind w:left="0"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V</m:t>
            </m:r>
          </m:e>
          <m:sub>
            <m:r>
              <w:rPr>
                <w:rFonts w:ascii="Cambria Math" w:hAnsi="Cambria Math"/>
                <w:sz w:val="28"/>
                <w:szCs w:val="28"/>
              </w:rPr>
              <m:t>i</m:t>
            </m:r>
          </m:sub>
        </m:sSub>
      </m:oMath>
      <w:r w:rsidR="00987A49" w:rsidRPr="00951A58">
        <w:rPr>
          <w:sz w:val="28"/>
          <w:szCs w:val="28"/>
        </w:rPr>
        <w:t xml:space="preserve"> : Tổng giá trị mua thiết bị trạm phát sóng 5G cấu hình </w:t>
      </w:r>
      <m:oMath>
        <m:r>
          <w:rPr>
            <w:rFonts w:ascii="Cambria Math" w:hAnsi="Cambria Math"/>
            <w:sz w:val="28"/>
            <w:szCs w:val="28"/>
          </w:rPr>
          <m:t>Y</m:t>
        </m:r>
      </m:oMath>
      <w:r w:rsidR="00987A49" w:rsidRPr="00951A58">
        <w:rPr>
          <w:sz w:val="28"/>
          <w:szCs w:val="28"/>
        </w:rPr>
        <w:t xml:space="preserve"> của doanh nghiệp thứ </w:t>
      </w:r>
      <m:oMath>
        <m:r>
          <w:rPr>
            <w:rFonts w:ascii="Cambria Math" w:hAnsi="Cambria Math"/>
            <w:sz w:val="28"/>
            <w:szCs w:val="28"/>
          </w:rPr>
          <m:t>i</m:t>
        </m:r>
      </m:oMath>
      <w:r w:rsidR="00987A49" w:rsidRPr="00951A58">
        <w:rPr>
          <w:sz w:val="28"/>
          <w:szCs w:val="28"/>
        </w:rPr>
        <w:t>.</w:t>
      </w:r>
    </w:p>
    <w:p w14:paraId="2990411A" w14:textId="0040C357" w:rsidR="00987A49" w:rsidRPr="00951A58" w:rsidRDefault="00A24FAC" w:rsidP="003A1149">
      <w:pPr>
        <w:pStyle w:val="Compact"/>
        <w:numPr>
          <w:ilvl w:val="0"/>
          <w:numId w:val="27"/>
        </w:numPr>
        <w:spacing w:before="120" w:after="120"/>
        <w:ind w:left="0" w:firstLine="709"/>
        <w:jc w:val="both"/>
        <w:rPr>
          <w:sz w:val="28"/>
          <w:szCs w:val="28"/>
        </w:rPr>
      </w:pPr>
      <m:oMath>
        <m:sSub>
          <m:sSubPr>
            <m:ctrlPr>
              <w:rPr>
                <w:rFonts w:ascii="Cambria Math" w:hAnsi="Cambria Math"/>
                <w:sz w:val="28"/>
                <w:szCs w:val="28"/>
              </w:rPr>
            </m:ctrlPr>
          </m:sSubPr>
          <m:e>
            <m:r>
              <w:rPr>
                <w:rFonts w:ascii="Cambria Math" w:hAnsi="Cambria Math"/>
                <w:sz w:val="28"/>
                <w:szCs w:val="28"/>
              </w:rPr>
              <m:t>N</m:t>
            </m:r>
          </m:e>
          <m:sub>
            <m:r>
              <w:rPr>
                <w:rFonts w:ascii="Cambria Math" w:hAnsi="Cambria Math"/>
                <w:sz w:val="28"/>
                <w:szCs w:val="28"/>
              </w:rPr>
              <m:t>i</m:t>
            </m:r>
          </m:sub>
        </m:sSub>
      </m:oMath>
      <w:r w:rsidR="00987A49" w:rsidRPr="00951A58">
        <w:rPr>
          <w:sz w:val="28"/>
          <w:szCs w:val="28"/>
        </w:rPr>
        <w:t xml:space="preserve"> : Tổng số trạm phát sóng 5G cấu hình </w:t>
      </w:r>
      <m:oMath>
        <m:r>
          <w:rPr>
            <w:rFonts w:ascii="Cambria Math" w:hAnsi="Cambria Math"/>
            <w:sz w:val="28"/>
            <w:szCs w:val="28"/>
          </w:rPr>
          <m:t>Y</m:t>
        </m:r>
      </m:oMath>
      <w:r w:rsidR="00987A49" w:rsidRPr="00951A58">
        <w:rPr>
          <w:sz w:val="28"/>
          <w:szCs w:val="28"/>
        </w:rPr>
        <w:t xml:space="preserve"> của doanh nghiệp thứ </w:t>
      </w:r>
      <m:oMath>
        <m:r>
          <w:rPr>
            <w:rFonts w:ascii="Cambria Math" w:hAnsi="Cambria Math"/>
            <w:sz w:val="28"/>
            <w:szCs w:val="28"/>
          </w:rPr>
          <m:t>i</m:t>
        </m:r>
      </m:oMath>
      <w:r w:rsidR="00987A49" w:rsidRPr="00951A58">
        <w:rPr>
          <w:sz w:val="28"/>
          <w:szCs w:val="28"/>
        </w:rPr>
        <w:t>.</w:t>
      </w:r>
    </w:p>
    <w:p w14:paraId="1E1E54B8" w14:textId="44B1A38E" w:rsidR="00987A49" w:rsidRPr="00951A58" w:rsidRDefault="00987A49" w:rsidP="003A1149">
      <w:pPr>
        <w:pStyle w:val="Compact"/>
        <w:numPr>
          <w:ilvl w:val="0"/>
          <w:numId w:val="27"/>
        </w:numPr>
        <w:spacing w:before="120" w:after="120"/>
        <w:ind w:left="0" w:firstLine="709"/>
        <w:jc w:val="both"/>
        <w:rPr>
          <w:sz w:val="28"/>
          <w:szCs w:val="28"/>
        </w:rPr>
      </w:pPr>
      <m:oMath>
        <m:r>
          <w:rPr>
            <w:rFonts w:ascii="Cambria Math" w:hAnsi="Cambria Math"/>
            <w:sz w:val="28"/>
            <w:szCs w:val="28"/>
          </w:rPr>
          <m:t>n</m:t>
        </m:r>
      </m:oMath>
      <w:r w:rsidRPr="00951A58">
        <w:rPr>
          <w:sz w:val="28"/>
          <w:szCs w:val="28"/>
        </w:rPr>
        <w:t xml:space="preserve"> : Số lượng doanh nghiệp được hỗ trợ.</w:t>
      </w:r>
    </w:p>
    <w:p w14:paraId="0CA4DB42" w14:textId="77777777" w:rsidR="00987A49" w:rsidRPr="00951A58" w:rsidRDefault="00987A49" w:rsidP="003A1149">
      <w:pPr>
        <w:pStyle w:val="Compact"/>
        <w:numPr>
          <w:ilvl w:val="0"/>
          <w:numId w:val="27"/>
        </w:numPr>
        <w:spacing w:before="120" w:after="120"/>
        <w:ind w:left="0" w:firstLine="709"/>
        <w:jc w:val="both"/>
        <w:rPr>
          <w:rFonts w:eastAsia="Times New Roman"/>
          <w:sz w:val="28"/>
          <w:szCs w:val="28"/>
        </w:rPr>
      </w:pPr>
      <w:r w:rsidRPr="00951A58">
        <w:rPr>
          <w:rFonts w:eastAsia="Times New Roman"/>
          <w:sz w:val="28"/>
          <w:szCs w:val="28"/>
        </w:rPr>
        <w:t>Y là cấu hình của trạm phát sóng 5G, bao gồm: 8T8R, 16T16R, 32T32R, 64T64R.</w:t>
      </w:r>
    </w:p>
    <w:p w14:paraId="2B7C203C" w14:textId="77777777" w:rsidR="00987A49" w:rsidRPr="00951A58" w:rsidRDefault="00987A49" w:rsidP="003A1149">
      <w:pPr>
        <w:pStyle w:val="Compact"/>
        <w:numPr>
          <w:ilvl w:val="0"/>
          <w:numId w:val="27"/>
        </w:numPr>
        <w:spacing w:before="120" w:after="120"/>
        <w:ind w:left="0" w:firstLine="709"/>
        <w:jc w:val="both"/>
        <w:rPr>
          <w:rFonts w:eastAsia="Times New Roman"/>
          <w:sz w:val="28"/>
          <w:szCs w:val="28"/>
        </w:rPr>
      </w:pPr>
      <w:r w:rsidRPr="00951A58">
        <w:rPr>
          <w:rFonts w:eastAsia="Times New Roman"/>
          <w:sz w:val="28"/>
          <w:szCs w:val="28"/>
        </w:rPr>
        <w:t>Tổng giá trị hợp đồng mua thiết bị có thể bao gồm chi phí mua sắm, vận chuyển, lắp đặt (nếu có), tùy theo phạm vi xác định chi phí.</w:t>
      </w:r>
    </w:p>
    <w:p w14:paraId="53ED6C8C" w14:textId="59A1D6D0" w:rsidR="00987A49" w:rsidRPr="00951A58" w:rsidRDefault="00987A49" w:rsidP="003A1149">
      <w:pPr>
        <w:pStyle w:val="Compact"/>
        <w:numPr>
          <w:ilvl w:val="0"/>
          <w:numId w:val="27"/>
        </w:numPr>
        <w:spacing w:before="120" w:after="120"/>
        <w:ind w:left="0" w:firstLine="709"/>
        <w:jc w:val="both"/>
        <w:rPr>
          <w:rFonts w:eastAsia="Times New Roman"/>
          <w:sz w:val="28"/>
          <w:szCs w:val="28"/>
        </w:rPr>
      </w:pPr>
      <w:r w:rsidRPr="00951A58">
        <w:rPr>
          <w:rFonts w:eastAsia="Times New Roman"/>
          <w:sz w:val="28"/>
          <w:szCs w:val="28"/>
        </w:rPr>
        <w:t>Trạm phát sóng 5G trong công thức là các trạm được mua trong năm 2025.</w:t>
      </w:r>
    </w:p>
    <w:p w14:paraId="6B9D2DB1" w14:textId="77777777" w:rsidR="00CE6A29" w:rsidRPr="00951A58" w:rsidRDefault="00CE6A29" w:rsidP="003A1149">
      <w:pPr>
        <w:pStyle w:val="Compact"/>
        <w:numPr>
          <w:ilvl w:val="0"/>
          <w:numId w:val="27"/>
        </w:numPr>
        <w:spacing w:before="120" w:after="120"/>
        <w:ind w:left="0" w:firstLine="709"/>
        <w:jc w:val="both"/>
        <w:rPr>
          <w:rFonts w:eastAsia="Times New Roman"/>
          <w:sz w:val="28"/>
          <w:szCs w:val="28"/>
        </w:rPr>
      </w:pPr>
      <w:r w:rsidRPr="00951A58">
        <w:rPr>
          <w:rFonts w:eastAsia="Times New Roman"/>
          <w:sz w:val="28"/>
          <w:szCs w:val="28"/>
        </w:rPr>
        <w:t>Thiết bị trạm phát sóng 5G</w:t>
      </w:r>
      <w:r w:rsidRPr="00951A58">
        <w:rPr>
          <w:rFonts w:eastAsia="Times New Roman"/>
          <w:sz w:val="28"/>
          <w:szCs w:val="28"/>
          <w:lang w:val="vi-VN"/>
        </w:rPr>
        <w:t xml:space="preserve"> </w:t>
      </w:r>
      <w:r w:rsidRPr="00951A58">
        <w:rPr>
          <w:rFonts w:eastAsia="Times New Roman"/>
          <w:sz w:val="28"/>
          <w:szCs w:val="28"/>
        </w:rPr>
        <w:t>gồm thiết bị vô tuyến</w:t>
      </w:r>
      <w:r w:rsidRPr="00951A58">
        <w:rPr>
          <w:rFonts w:eastAsia="Times New Roman"/>
          <w:sz w:val="28"/>
          <w:szCs w:val="28"/>
          <w:lang w:val="vi-VN"/>
        </w:rPr>
        <w:t>.</w:t>
      </w:r>
    </w:p>
    <w:p w14:paraId="566A0D07" w14:textId="1A58F38A" w:rsidR="00987A49" w:rsidRPr="00951A58" w:rsidRDefault="00987A49" w:rsidP="006931E1">
      <w:pPr>
        <w:tabs>
          <w:tab w:val="left" w:pos="720"/>
        </w:tabs>
        <w:spacing w:after="120"/>
        <w:ind w:firstLine="709"/>
        <w:rPr>
          <w:iCs/>
        </w:rPr>
      </w:pPr>
      <w:r w:rsidRPr="00951A58">
        <w:rPr>
          <w:iCs/>
        </w:rPr>
        <w:lastRenderedPageBreak/>
        <w:t>2. Số tiền hỗ trợ cho doanh nghiệp viễn thông đối với các trạm phát sóng 5G theo cấu hình Y mà doanh nghiệp đó đã triển khai được tính theo công thức sau:</w:t>
      </w:r>
    </w:p>
    <w:p w14:paraId="3D829B09" w14:textId="66274AD4" w:rsidR="00987A49" w:rsidRPr="00951A58" w:rsidRDefault="00A24FAC" w:rsidP="006931E1">
      <w:pPr>
        <w:spacing w:after="120"/>
        <w:ind w:firstLine="709"/>
      </w:pPr>
      <m:oMath>
        <m:sSub>
          <m:sSubPr>
            <m:ctrlPr>
              <w:rPr>
                <w:rFonts w:ascii="Cambria Math" w:hAnsi="Cambria Math"/>
              </w:rPr>
            </m:ctrlPr>
          </m:sSubPr>
          <m:e>
            <m:r>
              <m:rPr>
                <m:sty m:val="p"/>
              </m:rPr>
              <w:rPr>
                <w:rFonts w:ascii="Cambria Math" w:hAnsi="Cambria Math"/>
              </w:rPr>
              <m:t>HT</m:t>
            </m:r>
          </m:e>
          <m:sub>
            <m:r>
              <w:rPr>
                <w:rFonts w:ascii="Cambria Math" w:hAnsi="Cambria Math"/>
              </w:rPr>
              <m:t>Y</m:t>
            </m:r>
          </m:sub>
        </m:sSub>
      </m:oMath>
      <w:r w:rsidR="00987A49" w:rsidRPr="00951A58">
        <w:t xml:space="preserve"> = 15% x </w:t>
      </w:r>
      <m:oMath>
        <m:sSub>
          <m:sSubPr>
            <m:ctrlPr>
              <w:rPr>
                <w:rFonts w:ascii="Cambria Math" w:hAnsi="Cambria Math"/>
              </w:rPr>
            </m:ctrlPr>
          </m:sSubPr>
          <m:e>
            <m:r>
              <w:rPr>
                <w:rFonts w:ascii="Cambria Math" w:hAnsi="Cambria Math"/>
              </w:rPr>
              <m:t>X</m:t>
            </m:r>
          </m:e>
          <m:sub>
            <m:r>
              <w:rPr>
                <w:rFonts w:ascii="Cambria Math" w:hAnsi="Cambria Math"/>
              </w:rPr>
              <m:t>Y</m:t>
            </m:r>
          </m:sub>
        </m:sSub>
      </m:oMath>
      <w:r w:rsidR="00987A49" w:rsidRPr="00951A58">
        <w:t xml:space="preserve"> x Số trạm phát sóng theo cấu hình Y đã triển khai</w:t>
      </w:r>
    </w:p>
    <w:p w14:paraId="56828BC6" w14:textId="77777777" w:rsidR="00987A49" w:rsidRPr="00951A58" w:rsidRDefault="00987A49" w:rsidP="006931E1">
      <w:pPr>
        <w:tabs>
          <w:tab w:val="left" w:pos="851"/>
        </w:tabs>
        <w:spacing w:after="120"/>
        <w:ind w:firstLine="709"/>
        <w:rPr>
          <w:iCs/>
        </w:rPr>
      </w:pPr>
      <w:r w:rsidRPr="00951A58">
        <w:rPr>
          <w:iCs/>
        </w:rPr>
        <w:t xml:space="preserve">3. Bộ Khoa học và Công nghệ chịu trách nhiệm công bố chi phí thiết bị bình quân (xuất xứ từ nước phát triển, nước đang phát triển) dựa trên báo cáo giá mua thiết bị cho trạm phát sóng 5G của các doanh nghiệp viễn thông được hỗ trợ thực hiện trong năm 2025. </w:t>
      </w:r>
    </w:p>
    <w:p w14:paraId="74ED29CC" w14:textId="77777777" w:rsidR="00CE6A29" w:rsidRPr="00951A58" w:rsidRDefault="00987A49" w:rsidP="006931E1">
      <w:pPr>
        <w:tabs>
          <w:tab w:val="left" w:pos="851"/>
        </w:tabs>
        <w:spacing w:after="120"/>
        <w:ind w:firstLine="709"/>
        <w:rPr>
          <w:iCs/>
        </w:rPr>
      </w:pPr>
      <w:r w:rsidRPr="00951A58">
        <w:rPr>
          <w:iCs/>
        </w:rPr>
        <w:t>4. Doanh nghiệp viễn thông được hỗ trợ có nghĩa vụ cung cấp đầy đủ bộ hồ sơ chứng minh số lượng thiết bị trạm phát sóng 5G đã được lắp đặt, đưa vào cung cấp dịch vụ để gửi được xét duyệt hỗ trợ.</w:t>
      </w:r>
    </w:p>
    <w:p w14:paraId="16150F05" w14:textId="6183A77C" w:rsidR="00CE6A29" w:rsidRPr="00951A58" w:rsidRDefault="00CE6A29" w:rsidP="006931E1">
      <w:pPr>
        <w:tabs>
          <w:tab w:val="left" w:pos="851"/>
        </w:tabs>
        <w:spacing w:after="120"/>
        <w:ind w:firstLine="709"/>
        <w:rPr>
          <w:iCs/>
          <w:lang w:val="vi-VN"/>
        </w:rPr>
      </w:pPr>
      <w:r w:rsidRPr="00951A58">
        <w:rPr>
          <w:iCs/>
        </w:rPr>
        <w:t>5.</w:t>
      </w:r>
      <w:r w:rsidRPr="00951A58">
        <w:rPr>
          <w:iCs/>
          <w:lang w:val="en-US"/>
        </w:rPr>
        <w:t xml:space="preserve"> Việc thực hiện </w:t>
      </w:r>
      <w:r w:rsidRPr="00951A58">
        <w:rPr>
          <w:iCs/>
        </w:rPr>
        <w:t>thủ tục thanh toán tiền hỗ trợ cho các doanh nghiệp viễn thông được</w:t>
      </w:r>
      <w:r w:rsidRPr="00951A58">
        <w:rPr>
          <w:iCs/>
          <w:lang w:val="en-US"/>
        </w:rPr>
        <w:t xml:space="preserve"> thực hiện như sau:</w:t>
      </w:r>
    </w:p>
    <w:p w14:paraId="40EDEDA3" w14:textId="77777777" w:rsidR="00CE6A29" w:rsidRPr="00951A58" w:rsidRDefault="00CE6A29" w:rsidP="006931E1">
      <w:pPr>
        <w:spacing w:after="120"/>
        <w:ind w:firstLine="709"/>
        <w:rPr>
          <w:bCs/>
          <w:iCs/>
          <w:lang w:val="vi-VN"/>
        </w:rPr>
      </w:pPr>
      <w:r w:rsidRPr="00951A58">
        <w:rPr>
          <w:bCs/>
          <w:iCs/>
          <w:lang w:val="vi-VN"/>
        </w:rPr>
        <w:t xml:space="preserve"> a) </w:t>
      </w:r>
      <w:r w:rsidRPr="00951A58">
        <w:rPr>
          <w:bCs/>
          <w:iCs/>
        </w:rPr>
        <w:t>Ngân sách nhà nước hỗ trợ cho doanh</w:t>
      </w:r>
      <w:r w:rsidRPr="00951A58">
        <w:rPr>
          <w:bCs/>
          <w:iCs/>
          <w:lang w:val="vi-VN"/>
        </w:rPr>
        <w:t xml:space="preserve"> nghiệp</w:t>
      </w:r>
      <w:r w:rsidRPr="00951A58">
        <w:rPr>
          <w:bCs/>
          <w:iCs/>
        </w:rPr>
        <w:t xml:space="preserve"> được </w:t>
      </w:r>
      <w:r w:rsidRPr="00951A58">
        <w:rPr>
          <w:lang w:val="de-DE"/>
        </w:rPr>
        <w:t xml:space="preserve">thực hiện bằng lệnh chi tiền vào tài khoản tiền gửi của doanh nghiệp tại Kho bạc nhà nước khi có văn bản đề nghị của doanh nghiệp. Hồ sơ đề nghị </w:t>
      </w:r>
      <w:r w:rsidRPr="00951A58">
        <w:rPr>
          <w:iCs/>
          <w:lang w:val="en-US"/>
        </w:rPr>
        <w:t>thực hiện thủ tục giải ngân</w:t>
      </w:r>
      <w:r w:rsidRPr="00951A58">
        <w:rPr>
          <w:iCs/>
          <w:lang w:val="vi-VN"/>
        </w:rPr>
        <w:t xml:space="preserve"> hỗ trợ cho các doanh nghiệp viễn thông bao</w:t>
      </w:r>
      <w:r w:rsidRPr="00951A58">
        <w:rPr>
          <w:iCs/>
          <w:lang w:val="en-US"/>
        </w:rPr>
        <w:t xml:space="preserve"> gồm: </w:t>
      </w:r>
    </w:p>
    <w:p w14:paraId="02C25040" w14:textId="77777777" w:rsidR="00CE6A29" w:rsidRPr="00951A58" w:rsidRDefault="00CE6A29" w:rsidP="006931E1">
      <w:pPr>
        <w:tabs>
          <w:tab w:val="left" w:pos="851"/>
        </w:tabs>
        <w:spacing w:after="120"/>
        <w:ind w:firstLine="709"/>
        <w:rPr>
          <w:iCs/>
          <w:lang w:val="en-US"/>
        </w:rPr>
      </w:pPr>
      <w:r w:rsidRPr="00951A58">
        <w:rPr>
          <w:iCs/>
          <w:lang w:val="en-US"/>
        </w:rPr>
        <w:t>-</w:t>
      </w:r>
      <w:r w:rsidRPr="00951A58">
        <w:rPr>
          <w:iCs/>
          <w:lang w:val="vi-VN"/>
        </w:rPr>
        <w:t xml:space="preserve"> </w:t>
      </w:r>
      <w:r w:rsidRPr="00951A58">
        <w:rPr>
          <w:iCs/>
          <w:lang w:val="en-US"/>
        </w:rPr>
        <w:t xml:space="preserve">Văn bản đề nghị thanh toán tiền hỗ trợ tài chính; </w:t>
      </w:r>
    </w:p>
    <w:p w14:paraId="738D460B" w14:textId="77777777" w:rsidR="00CE6A29" w:rsidRPr="00951A58" w:rsidRDefault="00CE6A29" w:rsidP="006931E1">
      <w:pPr>
        <w:tabs>
          <w:tab w:val="left" w:pos="851"/>
        </w:tabs>
        <w:spacing w:after="120"/>
        <w:ind w:firstLine="709"/>
        <w:rPr>
          <w:iCs/>
          <w:lang w:val="en-US"/>
        </w:rPr>
      </w:pPr>
      <w:r w:rsidRPr="00951A58">
        <w:rPr>
          <w:iCs/>
          <w:lang w:val="en-US"/>
        </w:rPr>
        <w:t xml:space="preserve">- Báo cáo của Doanh nghiệp về khối lượng (gồm bảng kê khối lượng thực hiện); </w:t>
      </w:r>
    </w:p>
    <w:p w14:paraId="0DC506F1" w14:textId="77777777" w:rsidR="00CE6A29" w:rsidRPr="00951A58" w:rsidRDefault="00CE6A29" w:rsidP="006931E1">
      <w:pPr>
        <w:tabs>
          <w:tab w:val="left" w:pos="851"/>
        </w:tabs>
        <w:spacing w:after="120"/>
        <w:ind w:firstLine="709"/>
        <w:rPr>
          <w:iCs/>
          <w:lang w:val="vi-VN"/>
        </w:rPr>
      </w:pPr>
      <w:r w:rsidRPr="00951A58">
        <w:rPr>
          <w:iCs/>
          <w:lang w:val="en-US"/>
        </w:rPr>
        <w:t>- Hợp đồng cung cấp thiết bị, dịch vụ;</w:t>
      </w:r>
    </w:p>
    <w:p w14:paraId="5AA8082B" w14:textId="12BD1C49" w:rsidR="00CE6A29" w:rsidRPr="00951A58" w:rsidRDefault="00CE6A29" w:rsidP="006931E1">
      <w:pPr>
        <w:tabs>
          <w:tab w:val="left" w:pos="851"/>
        </w:tabs>
        <w:spacing w:after="120"/>
        <w:ind w:firstLine="709"/>
        <w:rPr>
          <w:iCs/>
          <w:lang w:val="vi-VN"/>
        </w:rPr>
      </w:pPr>
      <w:r w:rsidRPr="00951A58">
        <w:rPr>
          <w:iCs/>
          <w:lang w:val="en-US"/>
        </w:rPr>
        <w:t>- Quyết định của Bộ Khoa học và Công nghệ công bố chi phí thiết bị bình quân</w:t>
      </w:r>
      <w:r w:rsidRPr="00951A58">
        <w:rPr>
          <w:iCs/>
          <w:lang w:val="vi-VN"/>
        </w:rPr>
        <w:t xml:space="preserve"> trạm thu phát sóng 5G</w:t>
      </w:r>
      <w:r w:rsidR="006C13D1" w:rsidRPr="00951A58">
        <w:rPr>
          <w:iCs/>
          <w:lang w:val="en-US"/>
        </w:rPr>
        <w:t>;</w:t>
      </w:r>
    </w:p>
    <w:p w14:paraId="7B4E316F" w14:textId="77777777" w:rsidR="00CE6A29" w:rsidRPr="00951A58" w:rsidRDefault="00CE6A29" w:rsidP="006931E1">
      <w:pPr>
        <w:tabs>
          <w:tab w:val="left" w:pos="851"/>
        </w:tabs>
        <w:spacing w:after="120"/>
        <w:ind w:firstLine="709"/>
        <w:rPr>
          <w:iCs/>
          <w:lang w:val="vi-VN"/>
        </w:rPr>
      </w:pPr>
      <w:r w:rsidRPr="00951A58">
        <w:rPr>
          <w:iCs/>
          <w:lang w:val="vi-VN"/>
        </w:rPr>
        <w:t xml:space="preserve">- Quyết định của Bộ Khoa học và Công nghệ phê duyệt số lượng trạm phát sóng 5G được hỗ trợ tài chính. </w:t>
      </w:r>
    </w:p>
    <w:p w14:paraId="01CB6B09" w14:textId="77777777" w:rsidR="00CE6A29" w:rsidRPr="00951A58" w:rsidRDefault="00CE6A29" w:rsidP="006931E1">
      <w:pPr>
        <w:tabs>
          <w:tab w:val="left" w:pos="851"/>
        </w:tabs>
        <w:spacing w:after="120"/>
        <w:ind w:firstLine="709"/>
        <w:rPr>
          <w:iCs/>
          <w:lang w:val="en-US"/>
        </w:rPr>
      </w:pPr>
      <w:r w:rsidRPr="00951A58">
        <w:rPr>
          <w:iCs/>
          <w:lang w:val="vi-VN"/>
        </w:rPr>
        <w:t xml:space="preserve">b) </w:t>
      </w:r>
      <w:r w:rsidRPr="00951A58">
        <w:rPr>
          <w:iCs/>
          <w:lang w:val="en-US"/>
        </w:rPr>
        <w:t>Trong thời hạn 15 ngày làm việc, kể từ ngày nhận được Văn bản đề nghị thanh toán tiền hỗ trợ tài chính của doanh nghiệp, Kho bạc Nhà nước có trách nhiệm xem xét tiến hành thủ tục giải ngân hỗ trợ tài chính cho doanh nghiệp;</w:t>
      </w:r>
    </w:p>
    <w:p w14:paraId="69390D29" w14:textId="7BF2E6FF" w:rsidR="00987A49" w:rsidRPr="00951A58" w:rsidRDefault="00CE6A29" w:rsidP="006931E1">
      <w:pPr>
        <w:tabs>
          <w:tab w:val="left" w:pos="851"/>
        </w:tabs>
        <w:spacing w:after="120"/>
        <w:ind w:firstLine="709"/>
        <w:rPr>
          <w:iCs/>
        </w:rPr>
      </w:pPr>
      <w:r w:rsidRPr="00951A58">
        <w:rPr>
          <w:iCs/>
          <w:lang w:val="vi-VN"/>
        </w:rPr>
        <w:t xml:space="preserve">c) </w:t>
      </w:r>
      <w:r w:rsidRPr="00951A58">
        <w:rPr>
          <w:iCs/>
        </w:rPr>
        <w:t>Trường hợp hồ sơ đề nghị thanh toán còn thiếu, trong thời hạn 03 ngày làm việc, Kho bạc Nhà nước có văn bản yêu cầu giải trình, cung cấp hoặc điều chỉnh bổ sung hồ sơ. Sau khi doanh nghiệp hoàn thiện hồ sơ, trong 05 ngày làm việc kể từ khi nhận hồ sơ hoàn thiện, Kho bạc Nhà nước có trách nhiệ</w:t>
      </w:r>
      <w:r w:rsidRPr="00951A58">
        <w:rPr>
          <w:iCs/>
          <w:lang w:val="vi-VN"/>
        </w:rPr>
        <w:t>m</w:t>
      </w:r>
      <w:r w:rsidRPr="00951A58">
        <w:rPr>
          <w:iCs/>
        </w:rPr>
        <w:t xml:space="preserve"> tiến hành thủ tục giải ngân hỗ trợ tài chính cho doanh nghiệp.</w:t>
      </w:r>
    </w:p>
    <w:p w14:paraId="5960038E" w14:textId="17417E9A" w:rsidR="00527A63" w:rsidRPr="00951A58" w:rsidRDefault="00987A49" w:rsidP="003A1149">
      <w:pPr>
        <w:pStyle w:val="ListParagraph"/>
        <w:numPr>
          <w:ilvl w:val="0"/>
          <w:numId w:val="1"/>
        </w:numPr>
        <w:tabs>
          <w:tab w:val="left" w:pos="1560"/>
          <w:tab w:val="left" w:pos="1701"/>
          <w:tab w:val="left" w:pos="1843"/>
        </w:tabs>
        <w:spacing w:after="120" w:line="240" w:lineRule="auto"/>
        <w:ind w:left="0" w:firstLine="709"/>
        <w:contextualSpacing w:val="0"/>
        <w:outlineLvl w:val="1"/>
        <w:rPr>
          <w:b/>
          <w:spacing w:val="2"/>
        </w:rPr>
      </w:pPr>
      <w:bookmarkStart w:id="46" w:name="_Hlk192458699"/>
      <w:bookmarkEnd w:id="45"/>
      <w:r w:rsidRPr="00951A58">
        <w:rPr>
          <w:b/>
          <w:spacing w:val="2"/>
          <w:lang w:val="en-US"/>
        </w:rPr>
        <w:lastRenderedPageBreak/>
        <w:t>Quyền và trách nhiệm của doanh nghiệp viễn thông tham gia hỗ trợ tài chính</w:t>
      </w:r>
    </w:p>
    <w:p w14:paraId="2164061C" w14:textId="62F4CE18" w:rsidR="00987A49" w:rsidRPr="00951A58" w:rsidRDefault="00987A49" w:rsidP="003A1149">
      <w:pPr>
        <w:spacing w:after="120" w:line="240" w:lineRule="auto"/>
        <w:ind w:firstLine="709"/>
      </w:pPr>
      <w:r w:rsidRPr="00951A58">
        <w:rPr>
          <w:iCs/>
        </w:rPr>
        <w:t xml:space="preserve">1. </w:t>
      </w:r>
      <w:r w:rsidRPr="00951A58">
        <w:t>Doanh nghiệp viễn thông tham gia hỗ trợ tài chính gửi đăng ký với Bộ Khoa học và Công nghệ trong vòng 7 ngày</w:t>
      </w:r>
      <w:r w:rsidR="005010FF" w:rsidRPr="00951A58">
        <w:t xml:space="preserve"> làm việc</w:t>
      </w:r>
      <w:r w:rsidRPr="00951A58">
        <w:t xml:space="preserve"> kể từ ngày Nghị định này có hiệu lực thi hành, gửi kèm Kế hoạch triển khai hạ tầng mạng 5G trong năm 2025.</w:t>
      </w:r>
    </w:p>
    <w:p w14:paraId="154B2E41" w14:textId="68DA4C3E" w:rsidR="00987A49" w:rsidRPr="00951A58" w:rsidRDefault="00987A49" w:rsidP="003A1149">
      <w:pPr>
        <w:spacing w:after="120" w:line="240" w:lineRule="auto"/>
        <w:ind w:firstLine="709"/>
      </w:pPr>
      <w:r w:rsidRPr="00951A58">
        <w:t>2. Định kỳ hàng tháng, doanh nghiệp gửi báo cáo kết quả và tiến độ triển khai kế hoạch với Bộ Khoa học và Công nghệ trước ngày cuối cùng của tháng.</w:t>
      </w:r>
    </w:p>
    <w:p w14:paraId="003A2213" w14:textId="156F45ED" w:rsidR="00987A49" w:rsidRPr="00951A58" w:rsidRDefault="00987A49" w:rsidP="003A1149">
      <w:pPr>
        <w:spacing w:after="120" w:line="240" w:lineRule="auto"/>
        <w:ind w:firstLine="709"/>
      </w:pPr>
      <w:r w:rsidRPr="00951A58">
        <w:t xml:space="preserve">3. Doanh nghiệp đáp ứng tiêu chí, điều kiện hỗ trợ tài chính triển khai nhanh mạng 5G nộp hồ sơ đề nghị </w:t>
      </w:r>
      <w:r w:rsidR="00931C15" w:rsidRPr="00951A58">
        <w:t>phê</w:t>
      </w:r>
      <w:r w:rsidR="00931C15" w:rsidRPr="00951A58">
        <w:rPr>
          <w:lang w:val="vi-VN"/>
        </w:rPr>
        <w:t xml:space="preserve"> duyệt số trạm thu phát sóng 5G </w:t>
      </w:r>
      <w:r w:rsidRPr="00951A58">
        <w:t xml:space="preserve">hỗ trợ </w:t>
      </w:r>
      <w:r w:rsidR="00931C15" w:rsidRPr="00951A58">
        <w:t xml:space="preserve">tài chính </w:t>
      </w:r>
      <w:r w:rsidRPr="00951A58">
        <w:t>về Bộ Khoa học và Công nghệ. Hồ sơ đề nghị hỗ trợ bao gồm:</w:t>
      </w:r>
    </w:p>
    <w:p w14:paraId="5139D7B1" w14:textId="77777777" w:rsidR="00987A49" w:rsidRPr="00951A58" w:rsidRDefault="00987A49" w:rsidP="003A1149">
      <w:pPr>
        <w:spacing w:after="120" w:line="240" w:lineRule="auto"/>
        <w:ind w:firstLine="709"/>
      </w:pPr>
      <w:r w:rsidRPr="00951A58">
        <w:t xml:space="preserve">a) Danh sách trạm phát sóng; </w:t>
      </w:r>
    </w:p>
    <w:p w14:paraId="33148243" w14:textId="77777777" w:rsidR="00987A49" w:rsidRPr="00951A58" w:rsidRDefault="00987A49" w:rsidP="003A1149">
      <w:pPr>
        <w:spacing w:after="120" w:line="240" w:lineRule="auto"/>
        <w:ind w:firstLine="709"/>
      </w:pPr>
      <w:r w:rsidRPr="00951A58">
        <w:t xml:space="preserve">b) Hợp đồng mua thiết bị; </w:t>
      </w:r>
    </w:p>
    <w:p w14:paraId="34D607DA" w14:textId="53BB1B99" w:rsidR="00987A49" w:rsidRPr="00951A58" w:rsidRDefault="00987A49" w:rsidP="003A1149">
      <w:pPr>
        <w:spacing w:after="120" w:line="240" w:lineRule="auto"/>
        <w:ind w:firstLine="709"/>
      </w:pPr>
      <w:r w:rsidRPr="00951A58">
        <w:t>c) Biên bản nghiệm thu, đưa trạm phát sóng 5G vào cung cấp dịch vụ</w:t>
      </w:r>
      <w:r w:rsidR="005010FF" w:rsidRPr="00951A58">
        <w:t>.</w:t>
      </w:r>
    </w:p>
    <w:p w14:paraId="11F802ED" w14:textId="4C1E91B3" w:rsidR="00987A49" w:rsidRPr="00951A58" w:rsidRDefault="00987A49" w:rsidP="003A1149">
      <w:pPr>
        <w:spacing w:after="120" w:line="240" w:lineRule="auto"/>
        <w:ind w:firstLine="709"/>
      </w:pPr>
      <w:r w:rsidRPr="00951A58">
        <w:t xml:space="preserve">4. Trường hợp doanh nghiệp không đáp ứng đủ điều kiện theo quy định tại </w:t>
      </w:r>
      <w:r w:rsidR="00931C15" w:rsidRPr="00951A58">
        <w:t xml:space="preserve">Điều </w:t>
      </w:r>
      <w:r w:rsidR="00931C15" w:rsidRPr="00951A58">
        <w:rPr>
          <w:lang w:val="vi-VN"/>
        </w:rPr>
        <w:t>14 Nghị định này</w:t>
      </w:r>
      <w:r w:rsidRPr="00951A58">
        <w:t>, doanh nghiệp không được phê duyệt</w:t>
      </w:r>
      <w:r w:rsidR="00931C15" w:rsidRPr="00951A58">
        <w:rPr>
          <w:lang w:val="vi-VN"/>
        </w:rPr>
        <w:t xml:space="preserve"> số trạm thu phát sóng 5G được</w:t>
      </w:r>
      <w:r w:rsidRPr="00951A58">
        <w:t xml:space="preserve"> hỗ trợ tài chính. </w:t>
      </w:r>
    </w:p>
    <w:p w14:paraId="7294F192" w14:textId="77777777" w:rsidR="00987A49" w:rsidRPr="00951A58" w:rsidRDefault="00987A49" w:rsidP="003A1149">
      <w:pPr>
        <w:spacing w:after="120" w:line="240" w:lineRule="auto"/>
        <w:ind w:firstLine="709"/>
      </w:pPr>
      <w:r w:rsidRPr="00951A58">
        <w:t>5. Trường hợp doanh nghiệp có hành vi gian lận trong hồ sơ đề nghị hỗ trợ, khi bị phát hiện, doanh nghiệp sẽ bị thu hồi khoản hỗ trợ đã nhận và bị xử phạt theo quy định của pháp luật.</w:t>
      </w:r>
    </w:p>
    <w:p w14:paraId="57046613" w14:textId="77777777" w:rsidR="00987A49" w:rsidRPr="00951A58" w:rsidRDefault="00987A49" w:rsidP="003A1149">
      <w:pPr>
        <w:spacing w:after="120" w:line="240" w:lineRule="auto"/>
        <w:ind w:firstLine="709"/>
      </w:pPr>
      <w:r w:rsidRPr="00951A58">
        <w:t>6. Doanh nghiệp viễn thông tham gia hỗ trợ tài chính gửi Bộ Khoa học và Công nghệ Báo cáo giá mua thiết bị doanh nghiệp kèm theo bản sao hợp đồng mua thiết bị trạm phát sóng sau khi hợp đồng mua thiết bị có hiệu lực 10 ngày</w:t>
      </w:r>
      <w:bookmarkEnd w:id="46"/>
      <w:r w:rsidRPr="00951A58">
        <w:t>.</w:t>
      </w:r>
    </w:p>
    <w:p w14:paraId="0BB67C6C" w14:textId="292D67B1" w:rsidR="00527A63" w:rsidRPr="00951A58" w:rsidRDefault="00087E8D" w:rsidP="003A1149">
      <w:pPr>
        <w:pStyle w:val="ListParagraph"/>
        <w:numPr>
          <w:ilvl w:val="0"/>
          <w:numId w:val="1"/>
        </w:numPr>
        <w:tabs>
          <w:tab w:val="left" w:pos="1843"/>
        </w:tabs>
        <w:spacing w:after="120" w:line="240" w:lineRule="auto"/>
        <w:ind w:left="0" w:firstLine="709"/>
        <w:contextualSpacing w:val="0"/>
        <w:outlineLvl w:val="1"/>
        <w:rPr>
          <w:iCs/>
          <w:spacing w:val="2"/>
          <w:lang w:eastAsia="zh-CN"/>
        </w:rPr>
      </w:pPr>
      <w:bookmarkStart w:id="47" w:name="_Toc185294597"/>
      <w:bookmarkStart w:id="48" w:name="_Hlk192458816"/>
      <w:r w:rsidRPr="00951A58">
        <w:rPr>
          <w:b/>
          <w:bCs/>
          <w:iCs/>
          <w:spacing w:val="2"/>
          <w:lang w:eastAsia="zh-CN"/>
        </w:rPr>
        <w:t xml:space="preserve">Trách nhiệm </w:t>
      </w:r>
      <w:r w:rsidR="00987A49" w:rsidRPr="00951A58">
        <w:rPr>
          <w:b/>
          <w:bCs/>
          <w:iCs/>
          <w:spacing w:val="2"/>
          <w:lang w:val="en-US" w:eastAsia="zh-CN"/>
        </w:rPr>
        <w:t>kiểm tra, thẩm định và cấp kinh phí hỗ trợ doanh nghiệp triển khai nhanh 5G</w:t>
      </w:r>
      <w:r w:rsidR="00270FE2" w:rsidRPr="00951A58">
        <w:rPr>
          <w:b/>
          <w:bCs/>
          <w:iCs/>
          <w:spacing w:val="2"/>
          <w:lang w:eastAsia="zh-CN"/>
        </w:rPr>
        <w:t xml:space="preserve"> </w:t>
      </w:r>
      <w:bookmarkEnd w:id="47"/>
    </w:p>
    <w:p w14:paraId="594D904F" w14:textId="15BD90A0" w:rsidR="00987A49" w:rsidRPr="00951A58" w:rsidRDefault="00987A49" w:rsidP="003A1149">
      <w:pPr>
        <w:tabs>
          <w:tab w:val="left" w:pos="540"/>
        </w:tabs>
        <w:spacing w:after="120" w:line="240" w:lineRule="auto"/>
        <w:ind w:firstLine="709"/>
        <w:rPr>
          <w:iCs/>
        </w:rPr>
      </w:pPr>
      <w:r w:rsidRPr="00951A58">
        <w:rPr>
          <w:iCs/>
        </w:rPr>
        <w:t xml:space="preserve">1. Sau khi nhận đủ bộ hồ sơ đề nghị hỗ trợ của doanh nghiệp, Bộ Khoa học và Công nghệ thực hiện việc kiểm tra, thẩm định hồ sơ và ra quyết định phê duyệt </w:t>
      </w:r>
      <w:r w:rsidR="00931C15" w:rsidRPr="00951A58">
        <w:rPr>
          <w:lang w:val="vi-VN"/>
        </w:rPr>
        <w:t xml:space="preserve">số trạm thu phát sóng 5G được </w:t>
      </w:r>
      <w:r w:rsidR="00931C15" w:rsidRPr="00951A58">
        <w:t>hỗ trợ tài chính</w:t>
      </w:r>
      <w:r w:rsidR="00931C15" w:rsidRPr="00951A58">
        <w:rPr>
          <w:lang w:val="vi-VN"/>
        </w:rPr>
        <w:t xml:space="preserve"> căn cứ các tiêu chí và điều kiện quy định tại Điều 14 Nghị định này</w:t>
      </w:r>
      <w:r w:rsidRPr="00951A58">
        <w:rPr>
          <w:iCs/>
        </w:rPr>
        <w:t>. Thời gian ra quyết định phê duyệt hỗ trợ trong vòng 45 ngày kể từ ngày doanh nghiệp nộp hồ sơ đề nghị hỗ trợ.</w:t>
      </w:r>
    </w:p>
    <w:p w14:paraId="6F09B174" w14:textId="5F03CE75" w:rsidR="00527A63" w:rsidRPr="00951A58" w:rsidRDefault="00987A49" w:rsidP="003A1149">
      <w:pPr>
        <w:spacing w:after="120" w:line="240" w:lineRule="auto"/>
        <w:ind w:firstLine="709"/>
        <w:rPr>
          <w:spacing w:val="2"/>
          <w:kern w:val="0"/>
          <w:lang w:eastAsia="en-US"/>
        </w:rPr>
      </w:pPr>
      <w:r w:rsidRPr="00951A58">
        <w:rPr>
          <w:iCs/>
        </w:rPr>
        <w:t>2. Bộ Khoa học và Công nghệ chịu trách nhiệm lập đoàn kiểm tra thực tế một số trạm phát sóng (nếu có dấu hiệu doanh nghiệp báo cáo chưa đúng về số lượng trạm phát sóng 5G đã triển khai trong hồ sơ đề nghị hỗ trợ tài chính).</w:t>
      </w:r>
    </w:p>
    <w:p w14:paraId="61E99E55" w14:textId="24620FE3" w:rsidR="00527A63" w:rsidRPr="00951A58" w:rsidRDefault="00F52A19" w:rsidP="003A1149">
      <w:pPr>
        <w:pStyle w:val="ListParagraph"/>
        <w:numPr>
          <w:ilvl w:val="0"/>
          <w:numId w:val="1"/>
        </w:numPr>
        <w:tabs>
          <w:tab w:val="left" w:pos="1843"/>
        </w:tabs>
        <w:spacing w:after="120" w:line="240" w:lineRule="auto"/>
        <w:ind w:left="0" w:firstLine="709"/>
        <w:contextualSpacing w:val="0"/>
        <w:outlineLvl w:val="1"/>
        <w:rPr>
          <w:b/>
          <w:spacing w:val="2"/>
        </w:rPr>
      </w:pPr>
      <w:bookmarkStart w:id="49" w:name="_Toc185262220"/>
      <w:bookmarkStart w:id="50" w:name="_Toc185289617"/>
      <w:bookmarkStart w:id="51" w:name="_Toc185294384"/>
      <w:bookmarkStart w:id="52" w:name="_Toc185294598"/>
      <w:bookmarkStart w:id="53" w:name="_Toc184566373"/>
      <w:bookmarkStart w:id="54" w:name="_Toc184566639"/>
      <w:bookmarkStart w:id="55" w:name="_Toc184566903"/>
      <w:bookmarkStart w:id="56" w:name="_Toc184567151"/>
      <w:bookmarkStart w:id="57" w:name="_Toc184567402"/>
      <w:bookmarkStart w:id="58" w:name="_Toc185262221"/>
      <w:bookmarkStart w:id="59" w:name="_Toc185289618"/>
      <w:bookmarkStart w:id="60" w:name="_Toc185294385"/>
      <w:bookmarkStart w:id="61" w:name="_Toc185294599"/>
      <w:bookmarkStart w:id="62" w:name="_Toc185262222"/>
      <w:bookmarkStart w:id="63" w:name="_Toc185289619"/>
      <w:bookmarkStart w:id="64" w:name="_Toc185294386"/>
      <w:bookmarkStart w:id="65" w:name="_Toc185294600"/>
      <w:bookmarkStart w:id="66" w:name="_Toc185262223"/>
      <w:bookmarkStart w:id="67" w:name="_Toc185289620"/>
      <w:bookmarkStart w:id="68" w:name="_Toc185294387"/>
      <w:bookmarkStart w:id="69" w:name="_Toc185294601"/>
      <w:bookmarkStart w:id="70" w:name="_Toc185262224"/>
      <w:bookmarkStart w:id="71" w:name="_Toc185289621"/>
      <w:bookmarkStart w:id="72" w:name="_Toc185294388"/>
      <w:bookmarkStart w:id="73" w:name="_Toc185294602"/>
      <w:bookmarkStart w:id="74" w:name="_Toc185262225"/>
      <w:bookmarkStart w:id="75" w:name="_Toc185289622"/>
      <w:bookmarkStart w:id="76" w:name="_Toc185294389"/>
      <w:bookmarkStart w:id="77" w:name="_Toc185294603"/>
      <w:bookmarkStart w:id="78" w:name="_Toc185262226"/>
      <w:bookmarkStart w:id="79" w:name="_Toc185289623"/>
      <w:bookmarkStart w:id="80" w:name="_Toc185294390"/>
      <w:bookmarkStart w:id="81" w:name="_Toc185294604"/>
      <w:bookmarkStart w:id="82" w:name="_Toc185262227"/>
      <w:bookmarkStart w:id="83" w:name="_Toc185289624"/>
      <w:bookmarkStart w:id="84" w:name="_Toc185294391"/>
      <w:bookmarkStart w:id="85" w:name="_Toc185294605"/>
      <w:bookmarkStart w:id="86" w:name="_Hlk19245886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951A58">
        <w:rPr>
          <w:b/>
        </w:rPr>
        <w:t>Miễn thủ tục giao khu vực biển cho các tuyến cáp viễn thông kết nối quốc tế trên biển do doanh nghiệp viễn thông Việt Nam tham gia góp vốn hoặc là chủ đầu tư</w:t>
      </w:r>
      <w:r w:rsidR="00277561" w:rsidRPr="00951A58">
        <w:rPr>
          <w:b/>
        </w:rPr>
        <w:t xml:space="preserve"> </w:t>
      </w:r>
    </w:p>
    <w:p w14:paraId="4AE38F86" w14:textId="443A385D" w:rsidR="00527A63" w:rsidRPr="00951A58" w:rsidRDefault="00F52A19" w:rsidP="003A1149">
      <w:pPr>
        <w:spacing w:after="120" w:line="240" w:lineRule="auto"/>
        <w:ind w:firstLine="709"/>
        <w:rPr>
          <w:lang w:eastAsia="en-US"/>
        </w:rPr>
      </w:pPr>
      <w:r w:rsidRPr="00951A58">
        <w:rPr>
          <w:iCs/>
        </w:rPr>
        <w:t xml:space="preserve">Các hoạt động sử dụng khu vực biển để khảo sát, lắp đặt, bảo dưỡng, sửa chữa, thu hồi tuyến cáp viễn thông kết nối quốc tế trên biển có trạm cập bờ tại Việt Nam không phải thực hiện thủ tục giao khu vực biển theo các quy định của </w:t>
      </w:r>
      <w:r w:rsidRPr="00951A58">
        <w:rPr>
          <w:iCs/>
        </w:rPr>
        <w:lastRenderedPageBreak/>
        <w:t>Chính phủ về việc giao các khu vực biển nhất định cho tổ chức, cá nhân khai thác, sử dụng tài nguyên biển.</w:t>
      </w:r>
    </w:p>
    <w:p w14:paraId="1705E1E5" w14:textId="7282192E" w:rsidR="00527A63" w:rsidRPr="00951A58" w:rsidRDefault="00F52A19" w:rsidP="003A1149">
      <w:pPr>
        <w:pStyle w:val="ListParagraph"/>
        <w:numPr>
          <w:ilvl w:val="0"/>
          <w:numId w:val="8"/>
        </w:numPr>
        <w:tabs>
          <w:tab w:val="left" w:pos="1843"/>
        </w:tabs>
        <w:spacing w:after="120" w:line="240" w:lineRule="auto"/>
        <w:ind w:left="0" w:firstLine="709"/>
        <w:contextualSpacing w:val="0"/>
        <w:outlineLvl w:val="1"/>
        <w:rPr>
          <w:b/>
          <w:kern w:val="0"/>
          <w:lang w:eastAsia="en-US"/>
        </w:rPr>
      </w:pPr>
      <w:bookmarkStart w:id="87" w:name="_Hlk192458898"/>
      <w:bookmarkEnd w:id="86"/>
      <w:r w:rsidRPr="00951A58">
        <w:rPr>
          <w:b/>
        </w:rPr>
        <w:t>Triển khai thí điểm có kiểm soát dịch vụ viễn thông sử dụng công nghệ vệ tinh quỹ đạo tầm thấp</w:t>
      </w:r>
    </w:p>
    <w:p w14:paraId="27C074F5" w14:textId="77777777" w:rsidR="00F52A19" w:rsidRPr="00951A58" w:rsidRDefault="00F52A19" w:rsidP="003A1149">
      <w:pPr>
        <w:tabs>
          <w:tab w:val="left" w:pos="851"/>
        </w:tabs>
        <w:spacing w:after="120" w:line="240" w:lineRule="auto"/>
        <w:ind w:firstLine="709"/>
        <w:rPr>
          <w:iCs/>
        </w:rPr>
      </w:pPr>
      <w:r w:rsidRPr="00951A58">
        <w:rPr>
          <w:iCs/>
        </w:rPr>
        <w:t xml:space="preserve">1. Bộ Khoa học và Công nghệ chủ trì, phối hợp với Bộ Quốc phòng, Bộ Công an xem xét trình Thủ tướng Chính phủ quyết định việc thí điểm theo từng đề án cụ thể. </w:t>
      </w:r>
    </w:p>
    <w:bookmarkEnd w:id="87"/>
    <w:p w14:paraId="1D53A5C9" w14:textId="77777777" w:rsidR="00F52A19" w:rsidRPr="00951A58" w:rsidRDefault="00F52A19" w:rsidP="003A1149">
      <w:pPr>
        <w:tabs>
          <w:tab w:val="left" w:pos="851"/>
        </w:tabs>
        <w:spacing w:after="120" w:line="240" w:lineRule="auto"/>
        <w:ind w:firstLine="709"/>
        <w:rPr>
          <w:iCs/>
        </w:rPr>
      </w:pPr>
      <w:r w:rsidRPr="00951A58">
        <w:rPr>
          <w:iCs/>
        </w:rPr>
        <w:t xml:space="preserve">2. Bộ Quốc phòng, Bộ Công an chủ trì đề xuất các yêu cầu về bảo đảm quốc phòng, an ninh và phối hợp với Bộ Khoa học và Công nghệ đề xuất các yêu cầu, điều kiện cần thiết khác nhằm bảo đảm lợi ích quốc gia theo phạm vi quản lý nhà nước của mình theo từng đề án thí điểm gửi Bộ Khoa học và Công nghệ tổng hợp báo cáo Thủ tướng Chính phủ quyết định việc thí điểm.  </w:t>
      </w:r>
    </w:p>
    <w:p w14:paraId="76D0B7AA" w14:textId="2D0BCE23" w:rsidR="00527A63" w:rsidRPr="00951A58" w:rsidRDefault="00F52A19" w:rsidP="003A1149">
      <w:pPr>
        <w:spacing w:after="120" w:line="240" w:lineRule="auto"/>
        <w:ind w:firstLine="709"/>
        <w:rPr>
          <w:iCs/>
        </w:rPr>
      </w:pPr>
      <w:r w:rsidRPr="00951A58">
        <w:rPr>
          <w:iCs/>
        </w:rPr>
        <w:t>3. Điều kiện về triển khai mạng viễn thông đối với giấy phép cung cấp dịch vụ viễn thông có hạ tầng mạng cấp cho doanh nghiệp thí điểm bao gồm: các điều kiện về triển khai mạng viễn thông được quy định tại Nghị định số 163/2024/NĐ-CP ngày 24/12/2024 của Chính phủ quy định chi tiết một số điều và biện pháp thi hành Luật Viễn thông tương ứng theo giấy phép và các yêu cầu, điều kiện thí điểm do Thủ tướng Chính phủ quyết định theo quy định tại khoản 2 Điều 13 Nghị quyết số 193/2025/QH15.</w:t>
      </w:r>
    </w:p>
    <w:p w14:paraId="4022DF02" w14:textId="1BE6DF76" w:rsidR="00527A63" w:rsidRPr="00951A58" w:rsidRDefault="00A422B1" w:rsidP="003A1149">
      <w:pPr>
        <w:pStyle w:val="ListParagraph"/>
        <w:numPr>
          <w:ilvl w:val="0"/>
          <w:numId w:val="8"/>
        </w:numPr>
        <w:tabs>
          <w:tab w:val="left" w:pos="1701"/>
        </w:tabs>
        <w:spacing w:after="120" w:line="240" w:lineRule="auto"/>
        <w:ind w:left="0" w:firstLine="709"/>
        <w:contextualSpacing w:val="0"/>
        <w:outlineLvl w:val="1"/>
        <w:rPr>
          <w:kern w:val="0"/>
          <w:lang w:eastAsia="en-US"/>
        </w:rPr>
      </w:pPr>
      <w:r w:rsidRPr="00951A58">
        <w:rPr>
          <w:kern w:val="0"/>
          <w:lang w:eastAsia="en-US"/>
        </w:rPr>
        <w:t xml:space="preserve"> </w:t>
      </w:r>
      <w:bookmarkStart w:id="88" w:name="_Hlk192458927"/>
      <w:r w:rsidR="00F52A19" w:rsidRPr="00951A58">
        <w:rPr>
          <w:b/>
          <w:spacing w:val="-2"/>
          <w:lang w:val="en-US"/>
        </w:rPr>
        <w:t>Quy định chung về cấp phép và hồ sơ đề nghị cấp, sửa đổi, bổ sung nội dung giấy phép sử dụng tần số và thiết bị vô tuyến điện đối với doanh nghiệp được triển khai thí điểm có kiểm soát dịch vụ viễn thông sử dụng công nghệ vệ tinh quỹ đạo tầm thấp</w:t>
      </w:r>
    </w:p>
    <w:bookmarkEnd w:id="88"/>
    <w:p w14:paraId="73C73C4A" w14:textId="77777777" w:rsidR="00F52A19" w:rsidRPr="00951A58" w:rsidRDefault="00F52A19" w:rsidP="003A1149">
      <w:pPr>
        <w:pStyle w:val="ListParagraph"/>
        <w:tabs>
          <w:tab w:val="left" w:pos="851"/>
        </w:tabs>
        <w:spacing w:after="120" w:line="240" w:lineRule="auto"/>
        <w:ind w:left="0" w:firstLine="709"/>
        <w:contextualSpacing w:val="0"/>
        <w:rPr>
          <w:iCs/>
          <w:strike/>
        </w:rPr>
      </w:pPr>
      <w:r w:rsidRPr="00951A58">
        <w:rPr>
          <w:iCs/>
        </w:rPr>
        <w:t>1</w:t>
      </w:r>
      <w:bookmarkStart w:id="89" w:name="_Hlk192458953"/>
      <w:r w:rsidRPr="00951A58">
        <w:rPr>
          <w:iCs/>
        </w:rPr>
        <w:t xml:space="preserve">. </w:t>
      </w:r>
      <w:r w:rsidRPr="00951A58">
        <w:t xml:space="preserve">Doanh nghiệp </w:t>
      </w:r>
      <w:r w:rsidRPr="00951A58">
        <w:rPr>
          <w:iCs/>
        </w:rPr>
        <w:t>đề nghị cấp, sửa đổi, bổ sung nội dung giấy phép sử dụng tần số và thiết bị vô tuyến điện chịu trách nhiệm trước pháp luật về tính chính xác, tính hợp pháp của các tài liệu và nội dung kê khai trong hồ sơ.</w:t>
      </w:r>
    </w:p>
    <w:p w14:paraId="3D60CBDC" w14:textId="77777777"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2. Khi giấy phép còn hiệu lực, doanh nghiệp có nhu cầu sửa đổi, bổ sung một số nội dung trong giấy phép (trừ thời hạn sử dụng) phải làm hồ sơ đề nghị theo đúng quy định.</w:t>
      </w:r>
    </w:p>
    <w:bookmarkEnd w:id="89"/>
    <w:p w14:paraId="45797CD4" w14:textId="132513DC"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 xml:space="preserve">3. Sau 30 ngày kể từ ngày Bộ Khoa học và Công nghệ gửi thông báo bổ sung, hoàn thiện hồ sơ đề nghị cấp giấy phép, nếu doanh nghiệp không thực hiện thì bị huỷ hồ sơ đề nghị cấp giấy phép. </w:t>
      </w:r>
    </w:p>
    <w:p w14:paraId="60B6BCE9" w14:textId="77777777"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4. Doanh nghiệp gửi hồ sơ đề nghị cấp, sửa đổi, bổ sung nội dung giấy phép qua một trong các phương thức sau: nộp hồ sơ qua hệ thống dịch vụ công trực tuyến hoặc nộp hồ sơ qua đường bưu chính hoặc nộp hồ sơ trực tiếp.</w:t>
      </w:r>
    </w:p>
    <w:p w14:paraId="5B190DCC" w14:textId="5D7A2610" w:rsidR="00527A63" w:rsidRPr="00951A58" w:rsidRDefault="00F52A19" w:rsidP="003A1149">
      <w:pPr>
        <w:spacing w:after="120" w:line="240" w:lineRule="auto"/>
        <w:ind w:firstLine="709"/>
        <w:rPr>
          <w:spacing w:val="2"/>
          <w:kern w:val="0"/>
          <w:lang w:eastAsia="en-US"/>
        </w:rPr>
      </w:pPr>
      <w:r w:rsidRPr="00951A58">
        <w:rPr>
          <w:iCs/>
        </w:rPr>
        <w:t>5. Kết quả giải quyết hồ sơ đề nghị cấp, sửa đổi, bổ sung nội dung giấy phép được gửi tới doanh nghiệp qua một trong các phương thức sau: trả kết quả qua hệ thống dịch vụ công trực tuyến hoặc qua phương thức điện tử hoặc qua đường bưu chính hoặc trả trực tiếp.</w:t>
      </w:r>
    </w:p>
    <w:p w14:paraId="6B333CC6" w14:textId="251D5BA7" w:rsidR="00574785" w:rsidRPr="00951A58" w:rsidRDefault="00F52A19" w:rsidP="003A1149">
      <w:pPr>
        <w:pStyle w:val="pf0"/>
        <w:numPr>
          <w:ilvl w:val="0"/>
          <w:numId w:val="1"/>
        </w:numPr>
        <w:tabs>
          <w:tab w:val="left" w:pos="1843"/>
        </w:tabs>
        <w:spacing w:before="120" w:beforeAutospacing="0" w:after="120" w:afterAutospacing="0"/>
        <w:ind w:left="0" w:firstLine="709"/>
        <w:jc w:val="both"/>
        <w:outlineLvl w:val="1"/>
        <w:rPr>
          <w:rStyle w:val="cf01"/>
          <w:rFonts w:ascii="Times New Roman" w:hAnsi="Times New Roman" w:cs="Times New Roman"/>
          <w:spacing w:val="2"/>
          <w:kern w:val="28"/>
          <w:sz w:val="28"/>
          <w:szCs w:val="28"/>
          <w:lang w:val="sv-SE" w:eastAsia="ja-JP"/>
        </w:rPr>
      </w:pPr>
      <w:bookmarkStart w:id="90" w:name="_Hlk192458984"/>
      <w:r w:rsidRPr="00951A58">
        <w:rPr>
          <w:b/>
          <w:bCs/>
          <w:spacing w:val="2"/>
          <w:sz w:val="28"/>
          <w:szCs w:val="28"/>
          <w:lang w:val="sv-SE"/>
        </w:rPr>
        <w:lastRenderedPageBreak/>
        <w:t>Trình tự, thủ tục giải quyết hồ sơ đề nghị cấp, sửa đổi, bổ sung nội dung giấy phép sử dụng tần số và thiết bị vô tuyến điện đối với doanh nghiệp được triển khai thí điểm có kiểm soát dịch vụ viễn thông sử dụng công nghệ vệ tinh quỹ đạo tầm thấp</w:t>
      </w:r>
    </w:p>
    <w:bookmarkEnd w:id="90"/>
    <w:p w14:paraId="24A42B6B" w14:textId="77777777"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1. Hồ sơ đề nghị cấp, sửa đổi, bổ sung nội dung giấy phép gồm Bản khai đề nghị cấp giấy phép sử dụng tần số và thiết bị vô tuyến điện theo mẫu 1 quy định tại Phụ lục ban hành kèm theo Nghị định này.</w:t>
      </w:r>
    </w:p>
    <w:p w14:paraId="49225DBF" w14:textId="34366196"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 xml:space="preserve">2. Doanh nghiệp nộp 01 bộ hồ sơ đề nghị cấp, sửa đổi, bổ sung nội dung giấy phép đến Bộ Khoa học và Công nghệ. </w:t>
      </w:r>
    </w:p>
    <w:p w14:paraId="467332DE" w14:textId="3529E46B"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 xml:space="preserve">3. Bộ Khoa học và Công nghệ tiếp nhận, kiểm tra tính hợp lệ của hồ sơ. Trường hợp hồ sơ chưa đầy đủ, chưa đúng quy định thì trong thời hạn 05 ngày làm việc kể từ ngày nhận được hồ sơ, Bộ Khoa học và Công nghệ thông báo, hướng dẫn doanh nghiệp bổ sung, hoàn thiện hồ sơ. </w:t>
      </w:r>
    </w:p>
    <w:p w14:paraId="0F81FFE4" w14:textId="232CB42A" w:rsidR="00574785" w:rsidRPr="00951A58" w:rsidRDefault="00F52A19" w:rsidP="003A1149">
      <w:pPr>
        <w:spacing w:after="120" w:line="240" w:lineRule="auto"/>
        <w:ind w:firstLine="709"/>
        <w:rPr>
          <w:spacing w:val="2"/>
          <w:kern w:val="0"/>
          <w:lang w:eastAsia="en-US"/>
        </w:rPr>
      </w:pPr>
      <w:r w:rsidRPr="00951A58">
        <w:rPr>
          <w:iCs/>
        </w:rPr>
        <w:t>4. Trong thời hạn 28 ngày kể từ ngày nhận đủ hồ sơ hợp lệ, Bộ Khoa học và Công nghệ cấp, sửa đổi, bổ sung nội dung giấy phép theo mẫu 2 quy định tại Phụ lục ban hành kèm theo Nghị định này hoặc từ chối cấp, sửa đổi, bổ sung nội dung giấy phép và nêu rõ lý do.</w:t>
      </w:r>
    </w:p>
    <w:p w14:paraId="09427D1D" w14:textId="0D4B97FB" w:rsidR="00527A63" w:rsidRPr="00951A58" w:rsidRDefault="00F52A19" w:rsidP="003A1149">
      <w:pPr>
        <w:pStyle w:val="ListParagraph"/>
        <w:numPr>
          <w:ilvl w:val="0"/>
          <w:numId w:val="1"/>
        </w:numPr>
        <w:tabs>
          <w:tab w:val="left" w:pos="1843"/>
        </w:tabs>
        <w:spacing w:after="120" w:line="240" w:lineRule="auto"/>
        <w:ind w:left="0" w:firstLine="709"/>
        <w:contextualSpacing w:val="0"/>
        <w:rPr>
          <w:b/>
          <w:bCs/>
          <w:kern w:val="0"/>
          <w:lang w:eastAsia="en-US"/>
        </w:rPr>
      </w:pPr>
      <w:bookmarkStart w:id="91" w:name="_Toc184566390"/>
      <w:bookmarkStart w:id="92" w:name="_Toc184566656"/>
      <w:bookmarkStart w:id="93" w:name="_Toc184566920"/>
      <w:bookmarkStart w:id="94" w:name="_Toc184567168"/>
      <w:bookmarkStart w:id="95" w:name="_Toc184567419"/>
      <w:bookmarkStart w:id="96" w:name="_Toc184566391"/>
      <w:bookmarkStart w:id="97" w:name="_Toc184566657"/>
      <w:bookmarkStart w:id="98" w:name="_Toc184566921"/>
      <w:bookmarkStart w:id="99" w:name="_Toc184567169"/>
      <w:bookmarkStart w:id="100" w:name="_Toc184567420"/>
      <w:bookmarkStart w:id="101" w:name="_Toc184566392"/>
      <w:bookmarkStart w:id="102" w:name="_Toc184566658"/>
      <w:bookmarkStart w:id="103" w:name="_Toc184566922"/>
      <w:bookmarkStart w:id="104" w:name="_Toc184567170"/>
      <w:bookmarkStart w:id="105" w:name="_Toc184567421"/>
      <w:bookmarkStart w:id="106" w:name="_Toc184566393"/>
      <w:bookmarkStart w:id="107" w:name="_Toc184566659"/>
      <w:bookmarkStart w:id="108" w:name="_Toc184566923"/>
      <w:bookmarkStart w:id="109" w:name="_Toc184567171"/>
      <w:bookmarkStart w:id="110" w:name="_Toc184567422"/>
      <w:bookmarkStart w:id="111" w:name="_Toc184566394"/>
      <w:bookmarkStart w:id="112" w:name="_Toc184566660"/>
      <w:bookmarkStart w:id="113" w:name="_Toc184566924"/>
      <w:bookmarkStart w:id="114" w:name="_Toc184567172"/>
      <w:bookmarkStart w:id="115" w:name="_Toc184567423"/>
      <w:bookmarkStart w:id="116" w:name="_Toc184566395"/>
      <w:bookmarkStart w:id="117" w:name="_Toc184566661"/>
      <w:bookmarkStart w:id="118" w:name="_Toc184566925"/>
      <w:bookmarkStart w:id="119" w:name="_Toc184567173"/>
      <w:bookmarkStart w:id="120" w:name="_Toc184567424"/>
      <w:bookmarkStart w:id="121" w:name="_Toc184566396"/>
      <w:bookmarkStart w:id="122" w:name="_Toc184566662"/>
      <w:bookmarkStart w:id="123" w:name="_Toc184566926"/>
      <w:bookmarkStart w:id="124" w:name="_Toc184567174"/>
      <w:bookmarkStart w:id="125" w:name="_Toc184567425"/>
      <w:bookmarkStart w:id="126" w:name="_Toc184566397"/>
      <w:bookmarkStart w:id="127" w:name="_Toc184566663"/>
      <w:bookmarkStart w:id="128" w:name="_Toc184566927"/>
      <w:bookmarkStart w:id="129" w:name="_Toc184567175"/>
      <w:bookmarkStart w:id="130" w:name="_Toc184567426"/>
      <w:bookmarkStart w:id="131" w:name="_Toc184566398"/>
      <w:bookmarkStart w:id="132" w:name="_Toc184566664"/>
      <w:bookmarkStart w:id="133" w:name="_Toc184566928"/>
      <w:bookmarkStart w:id="134" w:name="_Toc184567176"/>
      <w:bookmarkStart w:id="135" w:name="_Toc184567427"/>
      <w:bookmarkStart w:id="136" w:name="_Hlk192459013"/>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951A58">
        <w:rPr>
          <w:b/>
          <w:bCs/>
          <w:lang w:val="en-US"/>
        </w:rPr>
        <w:t>Thu hồi giấy phép sử dụng tần số và thiết bị vô tuyến điện đối với doanh nghiệp được triển khai thí điểm có kiểm soát dịch vụ viễn thông sử dụng công nghệ vệ tinh quỹ đạo tầm thấp</w:t>
      </w:r>
      <w:r w:rsidR="00527A63" w:rsidRPr="00951A58">
        <w:rPr>
          <w:b/>
          <w:bCs/>
        </w:rPr>
        <w:t xml:space="preserve"> </w:t>
      </w:r>
    </w:p>
    <w:p w14:paraId="3D9BA5F4" w14:textId="77777777"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1. Doanh nghiệp bị thu hồi giấy phép trong các trường hợp sau:</w:t>
      </w:r>
    </w:p>
    <w:p w14:paraId="173A678C" w14:textId="77777777"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a) Các trường hợp quy định tại các điểm a, b, c, d, đ, e và g khoản 1 Điều 23 Luật Tần số vô tuyến điện được sửa đổi, bổ sung tại điểm a khoản 10 Điều 1 Luật sửa đổi, bổ sung một số điều của Luật Tần số vô tuyến điện;</w:t>
      </w:r>
    </w:p>
    <w:p w14:paraId="36A31A89" w14:textId="77777777"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 xml:space="preserve">b) Các trường hợp </w:t>
      </w:r>
      <w:r w:rsidRPr="00951A58">
        <w:rPr>
          <w:iCs/>
          <w:lang w:val="en-US"/>
        </w:rPr>
        <w:t xml:space="preserve">phải </w:t>
      </w:r>
      <w:r w:rsidRPr="00951A58">
        <w:rPr>
          <w:iCs/>
        </w:rPr>
        <w:t xml:space="preserve">chấm dứt thí điểm quy định tại </w:t>
      </w:r>
      <w:r w:rsidRPr="00951A58">
        <w:rPr>
          <w:iCs/>
          <w:lang w:val="en-US"/>
        </w:rPr>
        <w:t>Quyết định của Thủ tướng Chính phủ về việc</w:t>
      </w:r>
      <w:r w:rsidRPr="00951A58">
        <w:rPr>
          <w:iCs/>
        </w:rPr>
        <w:t xml:space="preserve"> thí điểm </w:t>
      </w:r>
      <w:r w:rsidRPr="00951A58">
        <w:rPr>
          <w:iCs/>
          <w:lang w:val="en-US"/>
        </w:rPr>
        <w:t xml:space="preserve">có kiểm soát triển khai dịch vụ viễn thông sử dụng công nghệ vệ tinh quỹ đạo tầm thấp </w:t>
      </w:r>
      <w:r w:rsidRPr="00951A58">
        <w:rPr>
          <w:iCs/>
        </w:rPr>
        <w:t>theo khoản 2 Điều 13 Nghị quyết số 193/2025/QH15 về thí điểm một số cơ chế, chính sách đặc biệt tạo đột phá phát triển khoa học, công nghệ, đổi mới sáng tạo và chuyển đổi số quốc gia.</w:t>
      </w:r>
    </w:p>
    <w:bookmarkEnd w:id="136"/>
    <w:p w14:paraId="2A3DC7D9" w14:textId="35BC18BD"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2. Bộ Khoa học và Công nghệ thu hồi giấy phép sử dụng tần số và thiết bị vô tuyến điện căn cứ vào một trong các văn bản sau đây:</w:t>
      </w:r>
    </w:p>
    <w:p w14:paraId="1F288DA6" w14:textId="77777777"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a) Quyết định của tòa án hoặc cơ quan nhà nước có thẩm quyền đối với các trường hợp quy định tại các điểm a và b khoản 1 Điều 23 Luật Tần số vô tuyến điện;</w:t>
      </w:r>
    </w:p>
    <w:p w14:paraId="71CEED85" w14:textId="77777777"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b) Kết luận thanh tra, kiểm tra tần số vô tuyến điện hoặc quyết định của tòa án đối với các trường hợp quy định tại các điểm c và d khoản 1 Điều 23 Luật Tần số vô tuyến điện, điểm e khoản 1 Điều 23 Luật Tần số vô tuyến điện được sửa đổi, bổ sung tại điểm a khoản 10 Điều 1 Luật sửa đổi, bổ sung một số điều của Luật Tần số vô tuyến điện;</w:t>
      </w:r>
    </w:p>
    <w:p w14:paraId="2A7B0DD0" w14:textId="77777777"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lastRenderedPageBreak/>
        <w:t>c) Xác nhận của cơ quan thu phí sử dụng tần số vô tuyến điện đối với trường hợp quy định tại điểm đ khoản 1 Điều 23 Luật Tần số vô tuyến điện được sửa đổi, bổ sung tại điểm a khoản 10 Điều 1 Luật sửa đổi, bổ sung một số điều của Luật Tần số vô tuyến điện;</w:t>
      </w:r>
    </w:p>
    <w:p w14:paraId="4DCDC033" w14:textId="77777777"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d) Quyết định thu hồi giấy phép kinh doanh dịch vụ viễn thông đối với trường hợp quy định tại điểm g khoản 1 Điều 23 Luật Tần số vô tuyến điện được sửa đổi, bổ sung tại điểm a khoản 10 Điều 1 Luật sửa đổi, bổ sung một số điều của Luật Tần số vô tuyến điện;</w:t>
      </w:r>
    </w:p>
    <w:p w14:paraId="695343FC" w14:textId="77777777"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đ) Quyết định của cơ quan có thẩm quyền về việc chấm dứt thực hiện thí điểm đối với trường hợp quy định tại điểm b khoản 1 Điều này.</w:t>
      </w:r>
    </w:p>
    <w:p w14:paraId="3A64041F" w14:textId="77777777"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3. Thủ tục thu hồi giấy phép được thực hiện như sau:</w:t>
      </w:r>
    </w:p>
    <w:p w14:paraId="29FEF07B" w14:textId="0C0DE0AE"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a) Trong thời hạn 30 ngày, kể từ ngày có đủ căn cứ theo quy định tại khoản 2 Điều này, Bộ Khoa học và Công nghệ ban hành quyết định thu hồi giấy phép sử dụng tần số và thiết bị vô tuyến điện;</w:t>
      </w:r>
    </w:p>
    <w:p w14:paraId="345C62A5" w14:textId="11E85CF4"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b) Bộ Khoa học và Công nghệ có trách nhiệm gửi quyết định thu hồi giấy phép sử dụng tần số và thiết bị vô tuyến điện cho doanh nghiệp bị thu hồi và công bố công khai trên cổng thông tin điện tử của Bộ Khoa học và Công nghệ.</w:t>
      </w:r>
    </w:p>
    <w:p w14:paraId="5741241D" w14:textId="4EEA2892"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4. Doanh nghiệp có trách nhiệm nộp lại bản chính giấy phép sử dụng tần số và thiết bị vô tuyến điện trong thời hạn 15 ngày</w:t>
      </w:r>
      <w:r w:rsidR="001856F7" w:rsidRPr="00951A58">
        <w:rPr>
          <w:iCs/>
        </w:rPr>
        <w:t xml:space="preserve"> làm việc</w:t>
      </w:r>
      <w:r w:rsidRPr="00951A58">
        <w:rPr>
          <w:iCs/>
        </w:rPr>
        <w:t xml:space="preserve"> kể từ ngày nhận được Quyết định thu hồi.</w:t>
      </w:r>
    </w:p>
    <w:p w14:paraId="56C66640" w14:textId="79135402" w:rsidR="00527A63" w:rsidRPr="00951A58" w:rsidRDefault="00F52A19" w:rsidP="003A1149">
      <w:pPr>
        <w:tabs>
          <w:tab w:val="left" w:pos="1843"/>
        </w:tabs>
        <w:spacing w:before="160" w:after="120" w:line="240" w:lineRule="auto"/>
        <w:ind w:firstLine="709"/>
        <w:rPr>
          <w:spacing w:val="2"/>
        </w:rPr>
      </w:pPr>
      <w:r w:rsidRPr="00951A58">
        <w:rPr>
          <w:iCs/>
        </w:rPr>
        <w:t>5. Việc xác định thời điểm giấy phép sử dụng tần số và thiết bị vô tuyến điện hết hiệu lực tại Quyết định thu hồi phải phù hợp với các quy định của pháp luật về viễn thông khi việc thu hồi giấy phép sử dụng tần số và thiết bị vô tuyến điện dẫn đến việc phải thu hồi giấy phép kinh doanh dịch vụ viễn thông tương ứng.</w:t>
      </w:r>
    </w:p>
    <w:p w14:paraId="144D7F3E" w14:textId="450368A9" w:rsidR="00527A63" w:rsidRPr="00951A58" w:rsidRDefault="00F52A19" w:rsidP="003A1149">
      <w:pPr>
        <w:pStyle w:val="ListParagraph"/>
        <w:numPr>
          <w:ilvl w:val="0"/>
          <w:numId w:val="1"/>
        </w:numPr>
        <w:tabs>
          <w:tab w:val="left" w:pos="1843"/>
        </w:tabs>
        <w:spacing w:before="160" w:after="120" w:line="240" w:lineRule="auto"/>
        <w:ind w:left="0" w:firstLine="709"/>
        <w:contextualSpacing w:val="0"/>
        <w:outlineLvl w:val="1"/>
        <w:rPr>
          <w:b/>
          <w:spacing w:val="2"/>
        </w:rPr>
      </w:pPr>
      <w:bookmarkStart w:id="137" w:name="_Hlk192459096"/>
      <w:r w:rsidRPr="00951A58">
        <w:rPr>
          <w:b/>
          <w:spacing w:val="2"/>
          <w:lang w:val="en-US"/>
        </w:rPr>
        <w:t>Phí sử dụng tần số vô tuyến điện đối với doanh nghiệp được triển khai thí điểm có kiểm soát dịch vụ viễn thông sử dụng công nghệ vệ tinh quỹ đạo tầm thấp</w:t>
      </w:r>
    </w:p>
    <w:bookmarkEnd w:id="137"/>
    <w:p w14:paraId="3CAD78A7" w14:textId="77777777" w:rsidR="00F52A19" w:rsidRPr="00951A58" w:rsidRDefault="00F52A19" w:rsidP="003A1149">
      <w:pPr>
        <w:pStyle w:val="ListParagraph"/>
        <w:tabs>
          <w:tab w:val="left" w:pos="851"/>
        </w:tabs>
        <w:spacing w:before="160" w:after="120" w:line="240" w:lineRule="auto"/>
        <w:ind w:left="0" w:firstLine="709"/>
        <w:contextualSpacing w:val="0"/>
        <w:rPr>
          <w:iCs/>
        </w:rPr>
      </w:pPr>
      <w:r w:rsidRPr="00951A58">
        <w:rPr>
          <w:iCs/>
        </w:rPr>
        <w:t>Phí sử dụng tần số vô tuyến điện được thu, nộp theo quy định sau:</w:t>
      </w:r>
    </w:p>
    <w:p w14:paraId="65FA7728" w14:textId="543410DE" w:rsidR="00F52A19" w:rsidRPr="00951A58" w:rsidRDefault="00F52A19" w:rsidP="003A1149">
      <w:pPr>
        <w:pStyle w:val="ListParagraph"/>
        <w:tabs>
          <w:tab w:val="left" w:pos="851"/>
        </w:tabs>
        <w:spacing w:before="160" w:after="120" w:line="240" w:lineRule="auto"/>
        <w:ind w:left="0" w:firstLine="709"/>
        <w:contextualSpacing w:val="0"/>
        <w:rPr>
          <w:iCs/>
        </w:rPr>
      </w:pPr>
      <w:r w:rsidRPr="00951A58">
        <w:rPr>
          <w:iCs/>
        </w:rPr>
        <w:t xml:space="preserve">1. Hàng tháng, doanh nghiệp thống kê số lượng thiết bị đầu cuối sử dụng dịch vụ theo mẫu 3 quy định tại Phụ lục của Nghị định này. Hàng quý, doanh nghiệp gửi đến Bộ Khoa học và Công nghệ báo cáo số lượng thiết bị đầu cuối sử dụng dịch vụ của từng tháng trong quý trước ngày 10 của tháng đầu tiên của quý tiếp theo liền kề. </w:t>
      </w:r>
    </w:p>
    <w:p w14:paraId="54BA273A" w14:textId="6C77F8D3" w:rsidR="00F52A19" w:rsidRPr="00951A58" w:rsidRDefault="00F52A19" w:rsidP="003A1149">
      <w:pPr>
        <w:pStyle w:val="ListParagraph"/>
        <w:tabs>
          <w:tab w:val="left" w:pos="851"/>
        </w:tabs>
        <w:spacing w:before="160" w:after="120" w:line="240" w:lineRule="auto"/>
        <w:ind w:left="0" w:firstLine="709"/>
        <w:contextualSpacing w:val="0"/>
        <w:rPr>
          <w:iCs/>
        </w:rPr>
      </w:pPr>
      <w:r w:rsidRPr="00951A58">
        <w:rPr>
          <w:iCs/>
        </w:rPr>
        <w:t>2. Bộ Khoa học và Công nghệ xác định số tiền phí sử dụng tần số vô tuyến điện doanh nghiệp phải nộp trong quý căn cứ vào báo cáo của doanh nghiệp theo quy định sau:</w:t>
      </w:r>
    </w:p>
    <w:p w14:paraId="047FB2EB" w14:textId="77777777" w:rsidR="00F52A19" w:rsidRPr="00951A58" w:rsidRDefault="00F52A19" w:rsidP="003A1149">
      <w:pPr>
        <w:pStyle w:val="ListParagraph"/>
        <w:tabs>
          <w:tab w:val="left" w:pos="851"/>
        </w:tabs>
        <w:spacing w:before="160" w:after="120" w:line="240" w:lineRule="auto"/>
        <w:ind w:left="0" w:firstLine="709"/>
        <w:contextualSpacing w:val="0"/>
        <w:rPr>
          <w:iCs/>
        </w:rPr>
      </w:pPr>
      <w:r w:rsidRPr="00951A58">
        <w:rPr>
          <w:iCs/>
        </w:rPr>
        <w:lastRenderedPageBreak/>
        <w:t>a) Số tiền phí sử dụng tần số vô tuyến điện phải nộp trong quý bằng tổng số tiền phí sử dụng tần số vô tuyến điện của các tháng trong quý;</w:t>
      </w:r>
    </w:p>
    <w:p w14:paraId="31FF827E" w14:textId="6FE7D0D9" w:rsidR="00F52A19" w:rsidRPr="00951A58" w:rsidRDefault="00F52A19" w:rsidP="003A1149">
      <w:pPr>
        <w:pStyle w:val="ListParagraph"/>
        <w:tabs>
          <w:tab w:val="left" w:pos="851"/>
        </w:tabs>
        <w:spacing w:before="160" w:after="120" w:line="240" w:lineRule="auto"/>
        <w:ind w:left="0" w:firstLine="709"/>
        <w:contextualSpacing w:val="0"/>
        <w:rPr>
          <w:iCs/>
        </w:rPr>
      </w:pPr>
      <w:r w:rsidRPr="00951A58">
        <w:rPr>
          <w:iCs/>
        </w:rPr>
        <w:t xml:space="preserve">b) Số tiền phí sử dụng tần số vô tuyến điện của một tháng bằng mức thu cho 12 tháng theo quy định hiện hành </w:t>
      </w:r>
      <w:r w:rsidRPr="00951A58">
        <w:rPr>
          <w:iCs/>
          <w:lang w:val="en-US"/>
        </w:rPr>
        <w:t xml:space="preserve">tại thời điểm nhận báo cáo của doanh nghiệp </w:t>
      </w:r>
      <w:r w:rsidRPr="00951A58">
        <w:rPr>
          <w:iCs/>
        </w:rPr>
        <w:t>về mức thu phí sử dụng tần số vô tuyến điện chia cho 12 nhân với số lượng thiết bị đầu cuối sử dụng tần số vô tuyến điện từ 15 ngày trở lên của tháng tương ứng</w:t>
      </w:r>
      <w:r w:rsidR="001856F7" w:rsidRPr="00951A58">
        <w:rPr>
          <w:iCs/>
        </w:rPr>
        <w:t>.</w:t>
      </w:r>
    </w:p>
    <w:p w14:paraId="323DDA31" w14:textId="5191B13C" w:rsidR="00F52A19" w:rsidRPr="00951A58" w:rsidRDefault="00F52A19" w:rsidP="003A1149">
      <w:pPr>
        <w:pStyle w:val="ListParagraph"/>
        <w:tabs>
          <w:tab w:val="left" w:pos="851"/>
        </w:tabs>
        <w:spacing w:before="160" w:after="120" w:line="240" w:lineRule="auto"/>
        <w:ind w:left="0" w:firstLine="709"/>
        <w:contextualSpacing w:val="0"/>
        <w:rPr>
          <w:iCs/>
        </w:rPr>
      </w:pPr>
      <w:r w:rsidRPr="00951A58">
        <w:rPr>
          <w:iCs/>
        </w:rPr>
        <w:t>3. Bộ Khoa học và Công nghệ gửi thông báo phí sử dụng tần số vô tuyến điện cho doanh nghiệp trong thời hạn 02 ngày làm việc kể từ ngày nhận được báo cáo quy định tại khoản 1 Điều này.</w:t>
      </w:r>
    </w:p>
    <w:p w14:paraId="3F56F1A0" w14:textId="09E8490B" w:rsidR="00527A63" w:rsidRPr="00951A58" w:rsidRDefault="00F52A19" w:rsidP="003A1149">
      <w:pPr>
        <w:tabs>
          <w:tab w:val="left" w:pos="993"/>
          <w:tab w:val="left" w:pos="1843"/>
        </w:tabs>
        <w:spacing w:before="160" w:after="120" w:line="240" w:lineRule="auto"/>
        <w:ind w:firstLine="709"/>
        <w:rPr>
          <w:spacing w:val="-2"/>
        </w:rPr>
      </w:pPr>
      <w:r w:rsidRPr="00951A58">
        <w:rPr>
          <w:iCs/>
        </w:rPr>
        <w:t xml:space="preserve">4. </w:t>
      </w:r>
      <w:r w:rsidRPr="00951A58">
        <w:rPr>
          <w:iCs/>
          <w:lang w:val="en-US"/>
        </w:rPr>
        <w:t xml:space="preserve">Trước </w:t>
      </w:r>
      <w:r w:rsidRPr="00951A58">
        <w:rPr>
          <w:iCs/>
        </w:rPr>
        <w:t xml:space="preserve">ngày </w:t>
      </w:r>
      <w:r w:rsidRPr="00951A58">
        <w:rPr>
          <w:iCs/>
          <w:lang w:val="en-US"/>
        </w:rPr>
        <w:t>28</w:t>
      </w:r>
      <w:r w:rsidRPr="00951A58">
        <w:rPr>
          <w:iCs/>
        </w:rPr>
        <w:t xml:space="preserve"> của tháng đầu tiên của quý tiếp theo liền kề</w:t>
      </w:r>
      <w:r w:rsidRPr="00951A58">
        <w:rPr>
          <w:iCs/>
          <w:lang w:val="en-US"/>
        </w:rPr>
        <w:t>, d</w:t>
      </w:r>
      <w:r w:rsidRPr="00951A58">
        <w:rPr>
          <w:iCs/>
        </w:rPr>
        <w:t xml:space="preserve">oanh nghiệp </w:t>
      </w:r>
      <w:r w:rsidRPr="00951A58">
        <w:rPr>
          <w:iCs/>
          <w:lang w:val="en-US"/>
        </w:rPr>
        <w:t xml:space="preserve">có trách nhiệm hoàn thành nghĩa vụ </w:t>
      </w:r>
      <w:r w:rsidRPr="00951A58">
        <w:rPr>
          <w:iCs/>
        </w:rPr>
        <w:t>nộp phí sử dụng tần số vô tuyến điện.</w:t>
      </w:r>
    </w:p>
    <w:p w14:paraId="502EC1BB" w14:textId="2E0BD475" w:rsidR="00527A63" w:rsidRPr="00951A58" w:rsidRDefault="00F52A19" w:rsidP="003A1149">
      <w:pPr>
        <w:pStyle w:val="ListParagraph"/>
        <w:numPr>
          <w:ilvl w:val="0"/>
          <w:numId w:val="1"/>
        </w:numPr>
        <w:tabs>
          <w:tab w:val="left" w:pos="1843"/>
        </w:tabs>
        <w:spacing w:before="160" w:after="120" w:line="240" w:lineRule="auto"/>
        <w:ind w:left="0" w:firstLine="709"/>
        <w:contextualSpacing w:val="0"/>
        <w:outlineLvl w:val="1"/>
        <w:rPr>
          <w:b/>
          <w:bCs/>
          <w:spacing w:val="2"/>
          <w:kern w:val="0"/>
          <w:lang w:eastAsia="en-US"/>
        </w:rPr>
      </w:pPr>
      <w:bookmarkStart w:id="138" w:name="_Hlk192459160"/>
      <w:r w:rsidRPr="00951A58">
        <w:rPr>
          <w:b/>
          <w:bCs/>
          <w:spacing w:val="2"/>
          <w:kern w:val="0"/>
          <w:lang w:val="en-US" w:eastAsia="en-US"/>
        </w:rPr>
        <w:t>Tiêu chí, nguyên tắc lựa chọn doanh nghiệp Việt Nam xây dựng nhà máy đầu tiên chế tạo chíp bán dẫn quy mô nhỏ, công nghệ cao</w:t>
      </w:r>
      <w:r w:rsidR="001856F7" w:rsidRPr="00951A58">
        <w:rPr>
          <w:b/>
          <w:bCs/>
          <w:spacing w:val="2"/>
          <w:kern w:val="0"/>
          <w:lang w:val="en-US" w:eastAsia="en-US"/>
        </w:rPr>
        <w:t xml:space="preserve"> </w:t>
      </w:r>
    </w:p>
    <w:p w14:paraId="058BA200" w14:textId="77777777" w:rsidR="00F52A19" w:rsidRPr="00951A58" w:rsidRDefault="00F52A19" w:rsidP="003A1149">
      <w:pPr>
        <w:spacing w:before="160" w:after="120" w:line="240" w:lineRule="auto"/>
        <w:ind w:firstLine="709"/>
        <w:rPr>
          <w:bCs/>
          <w:iCs/>
          <w:lang w:val="vi-VN"/>
        </w:rPr>
      </w:pPr>
      <w:r w:rsidRPr="00951A58">
        <w:rPr>
          <w:bCs/>
          <w:iCs/>
          <w:lang w:val="vi-VN"/>
        </w:rPr>
        <w:t>1. Tiêu chí về năng lực, kinh nghiệm của doanh nghiệp:</w:t>
      </w:r>
    </w:p>
    <w:p w14:paraId="58D29498" w14:textId="77777777" w:rsidR="00F52A19" w:rsidRPr="00951A58" w:rsidRDefault="00F52A19" w:rsidP="003A1149">
      <w:pPr>
        <w:spacing w:before="160" w:after="120" w:line="240" w:lineRule="auto"/>
        <w:ind w:firstLine="709"/>
        <w:rPr>
          <w:iCs/>
          <w:lang w:val="vi-VN"/>
        </w:rPr>
      </w:pPr>
      <w:r w:rsidRPr="00951A58">
        <w:rPr>
          <w:iCs/>
          <w:lang w:val="vi-VN"/>
        </w:rPr>
        <w:t>a) Đ</w:t>
      </w:r>
      <w:r w:rsidRPr="00951A58">
        <w:rPr>
          <w:iCs/>
        </w:rPr>
        <w:t>ược thành lập theo quy định của pháp luật Việt Nam;</w:t>
      </w:r>
    </w:p>
    <w:p w14:paraId="219B66B5" w14:textId="77777777" w:rsidR="00F52A19" w:rsidRPr="00951A58" w:rsidRDefault="00F52A19" w:rsidP="003A1149">
      <w:pPr>
        <w:spacing w:before="160" w:after="120" w:line="240" w:lineRule="auto"/>
        <w:ind w:firstLine="709"/>
        <w:rPr>
          <w:iCs/>
          <w:lang w:val="vi-VN"/>
        </w:rPr>
      </w:pPr>
      <w:r w:rsidRPr="00951A58">
        <w:rPr>
          <w:iCs/>
          <w:lang w:val="vi-VN"/>
        </w:rPr>
        <w:t>b) Đ</w:t>
      </w:r>
      <w:r w:rsidRPr="00951A58">
        <w:rPr>
          <w:iCs/>
        </w:rPr>
        <w:t>ã</w:t>
      </w:r>
      <w:r w:rsidRPr="00951A58">
        <w:rPr>
          <w:iCs/>
          <w:lang w:val="vi-VN"/>
        </w:rPr>
        <w:t>, đang</w:t>
      </w:r>
      <w:r w:rsidRPr="00951A58">
        <w:rPr>
          <w:iCs/>
        </w:rPr>
        <w:t xml:space="preserve"> tham gia hoạt động trong lĩnh vực công nghiệp công nghệ cao</w:t>
      </w:r>
      <w:r w:rsidRPr="00951A58">
        <w:rPr>
          <w:iCs/>
          <w:lang w:val="vi-VN"/>
        </w:rPr>
        <w:t xml:space="preserve">, bao gồm </w:t>
      </w:r>
      <w:r w:rsidRPr="00951A58">
        <w:rPr>
          <w:iCs/>
        </w:rPr>
        <w:t>nghiên cứu, phát triển</w:t>
      </w:r>
      <w:r w:rsidRPr="00951A58">
        <w:rPr>
          <w:iCs/>
          <w:lang w:val="vi-VN"/>
        </w:rPr>
        <w:t>,</w:t>
      </w:r>
      <w:r w:rsidRPr="00951A58">
        <w:rPr>
          <w:iCs/>
        </w:rPr>
        <w:t xml:space="preserve"> thiết kế, thử nghiệm và sản xuất;</w:t>
      </w:r>
    </w:p>
    <w:p w14:paraId="61BFFF46" w14:textId="77777777" w:rsidR="00F52A19" w:rsidRPr="00951A58" w:rsidRDefault="00F52A19" w:rsidP="003A1149">
      <w:pPr>
        <w:spacing w:before="160" w:after="120" w:line="240" w:lineRule="auto"/>
        <w:ind w:firstLine="709"/>
        <w:rPr>
          <w:iCs/>
        </w:rPr>
      </w:pPr>
      <w:r w:rsidRPr="00951A58">
        <w:rPr>
          <w:iCs/>
          <w:lang w:val="vi-VN"/>
        </w:rPr>
        <w:t>c) C</w:t>
      </w:r>
      <w:r w:rsidRPr="00951A58">
        <w:rPr>
          <w:iCs/>
        </w:rPr>
        <w:t>ó ít nhất 1</w:t>
      </w:r>
      <w:r w:rsidRPr="00951A58">
        <w:rPr>
          <w:iCs/>
          <w:lang w:val="vi-VN"/>
        </w:rPr>
        <w:t>.</w:t>
      </w:r>
      <w:r w:rsidRPr="00951A58">
        <w:rPr>
          <w:iCs/>
        </w:rPr>
        <w:t xml:space="preserve">000 nhân lực hoạt động trong lĩnh vực công nghiệp công nghệ cao; </w:t>
      </w:r>
    </w:p>
    <w:p w14:paraId="1DB11240" w14:textId="77777777" w:rsidR="00F52A19" w:rsidRPr="00951A58" w:rsidRDefault="00F52A19" w:rsidP="003A1149">
      <w:pPr>
        <w:spacing w:before="160" w:after="120" w:line="240" w:lineRule="auto"/>
        <w:ind w:firstLine="709"/>
        <w:rPr>
          <w:iCs/>
          <w:lang w:val="vi-VN"/>
        </w:rPr>
      </w:pPr>
      <w:r w:rsidRPr="00951A58">
        <w:rPr>
          <w:iCs/>
          <w:lang w:val="vi-VN"/>
        </w:rPr>
        <w:t>d) C</w:t>
      </w:r>
      <w:r w:rsidRPr="00951A58">
        <w:rPr>
          <w:iCs/>
        </w:rPr>
        <w:t xml:space="preserve">ó </w:t>
      </w:r>
      <w:bookmarkStart w:id="139" w:name="OLE_LINK24"/>
      <w:r w:rsidRPr="00951A58">
        <w:rPr>
          <w:iCs/>
        </w:rPr>
        <w:t>vốn chủ sở hữu của doanh</w:t>
      </w:r>
      <w:r w:rsidRPr="00951A58">
        <w:rPr>
          <w:iCs/>
          <w:lang w:val="vi-VN"/>
        </w:rPr>
        <w:t xml:space="preserve"> nghiệp</w:t>
      </w:r>
      <w:r w:rsidRPr="00951A58">
        <w:rPr>
          <w:iCs/>
        </w:rPr>
        <w:t xml:space="preserve"> trên báo</w:t>
      </w:r>
      <w:r w:rsidRPr="00951A58">
        <w:rPr>
          <w:iCs/>
          <w:lang w:val="vi-VN"/>
        </w:rPr>
        <w:t xml:space="preserve"> cáo tài chính</w:t>
      </w:r>
      <w:r w:rsidRPr="00951A58">
        <w:rPr>
          <w:iCs/>
        </w:rPr>
        <w:t xml:space="preserve"> trong năm gần nhất nộp hồ sơ đáp ứng ít nhất 50% tổng mức đầu tư của dự án</w:t>
      </w:r>
      <w:bookmarkEnd w:id="139"/>
      <w:r w:rsidRPr="00951A58">
        <w:rPr>
          <w:iCs/>
        </w:rPr>
        <w:t>;</w:t>
      </w:r>
    </w:p>
    <w:p w14:paraId="2D15D15B" w14:textId="77777777" w:rsidR="00F52A19" w:rsidRPr="00951A58" w:rsidRDefault="00F52A19" w:rsidP="003A1149">
      <w:pPr>
        <w:spacing w:before="160" w:after="120" w:line="240" w:lineRule="auto"/>
        <w:ind w:firstLine="709"/>
        <w:rPr>
          <w:bCs/>
          <w:iCs/>
          <w:lang w:val="vi-VN"/>
        </w:rPr>
      </w:pPr>
      <w:r w:rsidRPr="00951A58">
        <w:rPr>
          <w:iCs/>
          <w:lang w:val="vi-VN"/>
        </w:rPr>
        <w:t>đ) Đã</w:t>
      </w:r>
      <w:r w:rsidRPr="00951A58">
        <w:rPr>
          <w:iCs/>
        </w:rPr>
        <w:t xml:space="preserve"> tham gia vào lĩnh vực nghiên cứu, thiết kế, sản xuất chíp bán dẫn</w:t>
      </w:r>
      <w:r w:rsidRPr="00951A58">
        <w:rPr>
          <w:iCs/>
          <w:lang w:val="vi-VN"/>
        </w:rPr>
        <w:t>.</w:t>
      </w:r>
    </w:p>
    <w:p w14:paraId="390D5B10" w14:textId="77777777" w:rsidR="00F52A19" w:rsidRPr="00951A58" w:rsidRDefault="00F52A19" w:rsidP="003A1149">
      <w:pPr>
        <w:spacing w:before="160" w:after="120" w:line="240" w:lineRule="auto"/>
        <w:ind w:firstLine="709"/>
        <w:rPr>
          <w:bCs/>
          <w:iCs/>
          <w:lang w:val="vi-VN"/>
        </w:rPr>
      </w:pPr>
      <w:r w:rsidRPr="00951A58">
        <w:rPr>
          <w:bCs/>
          <w:iCs/>
          <w:lang w:val="vi-VN"/>
        </w:rPr>
        <w:t>2. Tiêu chí</w:t>
      </w:r>
      <w:r w:rsidRPr="00951A58">
        <w:rPr>
          <w:bCs/>
          <w:iCs/>
        </w:rPr>
        <w:t xml:space="preserve"> về</w:t>
      </w:r>
      <w:r w:rsidRPr="00951A58">
        <w:rPr>
          <w:bCs/>
          <w:iCs/>
          <w:lang w:val="vi-VN"/>
        </w:rPr>
        <w:t xml:space="preserve"> mục đích sử dụng, kỹ thuật, công nghệ của </w:t>
      </w:r>
      <w:bookmarkStart w:id="140" w:name="_Hlk191376889"/>
      <w:r w:rsidRPr="00951A58">
        <w:rPr>
          <w:bCs/>
          <w:iCs/>
          <w:lang w:val="vi-VN"/>
        </w:rPr>
        <w:t>n</w:t>
      </w:r>
      <w:r w:rsidRPr="00951A58">
        <w:rPr>
          <w:bCs/>
          <w:iCs/>
        </w:rPr>
        <w:t>hà máy</w:t>
      </w:r>
      <w:r w:rsidRPr="00951A58">
        <w:rPr>
          <w:bCs/>
          <w:iCs/>
          <w:lang w:val="vi-VN"/>
        </w:rPr>
        <w:t xml:space="preserve"> đầu tiên </w:t>
      </w:r>
      <w:r w:rsidRPr="00951A58">
        <w:rPr>
          <w:bCs/>
          <w:iCs/>
        </w:rPr>
        <w:t xml:space="preserve">chế tạo </w:t>
      </w:r>
      <w:r w:rsidRPr="00951A58">
        <w:rPr>
          <w:bCs/>
          <w:iCs/>
          <w:lang w:val="vi-VN"/>
        </w:rPr>
        <w:t>chíp bán dẫn</w:t>
      </w:r>
      <w:r w:rsidRPr="00951A58">
        <w:rPr>
          <w:bCs/>
          <w:iCs/>
        </w:rPr>
        <w:t xml:space="preserve"> quy mô nhỏ</w:t>
      </w:r>
      <w:r w:rsidRPr="00951A58">
        <w:rPr>
          <w:bCs/>
          <w:iCs/>
          <w:lang w:val="vi-VN"/>
        </w:rPr>
        <w:t>, công nghệ cao</w:t>
      </w:r>
      <w:bookmarkEnd w:id="140"/>
    </w:p>
    <w:p w14:paraId="506B47D5" w14:textId="77777777" w:rsidR="00F52A19" w:rsidRPr="00951A58" w:rsidRDefault="00F52A19" w:rsidP="003A1149">
      <w:pPr>
        <w:spacing w:before="160" w:after="120" w:line="240" w:lineRule="auto"/>
        <w:ind w:firstLine="709"/>
        <w:rPr>
          <w:iCs/>
          <w:lang w:val="vi-VN"/>
        </w:rPr>
      </w:pPr>
      <w:r w:rsidRPr="00951A58">
        <w:rPr>
          <w:iCs/>
          <w:lang w:val="vi-VN"/>
        </w:rPr>
        <w:t xml:space="preserve">a) Mục đích sử dụng: </w:t>
      </w:r>
      <w:r w:rsidRPr="00951A58">
        <w:t>Nghiên cứu, đào tạo, thiết kế, chế tạo thử, kiểm chứng công nghệ và sản xuất chíp bán dẫn chuyên dụng</w:t>
      </w:r>
      <w:r w:rsidRPr="00951A58">
        <w:rPr>
          <w:lang w:val="vi-VN"/>
        </w:rPr>
        <w:t xml:space="preserve"> hoàn chỉnh;</w:t>
      </w:r>
    </w:p>
    <w:p w14:paraId="3EAF9A1C" w14:textId="77777777" w:rsidR="00F52A19" w:rsidRPr="00951A58" w:rsidRDefault="00F52A19" w:rsidP="003A1149">
      <w:pPr>
        <w:spacing w:before="160" w:after="120" w:line="240" w:lineRule="auto"/>
        <w:ind w:firstLine="709"/>
        <w:rPr>
          <w:lang w:val="vi-VN"/>
        </w:rPr>
      </w:pPr>
      <w:r w:rsidRPr="00951A58">
        <w:rPr>
          <w:lang w:val="vi-VN"/>
        </w:rPr>
        <w:t xml:space="preserve">b) </w:t>
      </w:r>
      <w:r w:rsidRPr="00951A58">
        <w:t>Sản lượng sản xuất</w:t>
      </w:r>
      <w:r w:rsidRPr="00951A58">
        <w:rPr>
          <w:lang w:val="vi-VN"/>
        </w:rPr>
        <w:t xml:space="preserve">: Tối thiểu 1.000 wafer/tháng; </w:t>
      </w:r>
    </w:p>
    <w:p w14:paraId="71B7F4F1" w14:textId="77777777" w:rsidR="00F52A19" w:rsidRPr="00951A58" w:rsidRDefault="00F52A19" w:rsidP="003A1149">
      <w:pPr>
        <w:spacing w:before="160" w:after="120" w:line="240" w:lineRule="auto"/>
        <w:ind w:firstLine="709"/>
        <w:rPr>
          <w:bCs/>
          <w:iCs/>
          <w:lang w:val="vi-VN"/>
        </w:rPr>
      </w:pPr>
      <w:r w:rsidRPr="00951A58">
        <w:rPr>
          <w:iCs/>
          <w:lang w:val="vi-VN"/>
        </w:rPr>
        <w:t xml:space="preserve">c) </w:t>
      </w:r>
      <w:r w:rsidRPr="00951A58">
        <w:rPr>
          <w:iCs/>
        </w:rPr>
        <w:t xml:space="preserve">Công nghệ CMOS: </w:t>
      </w:r>
      <w:r w:rsidRPr="00951A58">
        <w:rPr>
          <w:iCs/>
          <w:lang w:val="vi-VN"/>
        </w:rPr>
        <w:t>T</w:t>
      </w:r>
      <w:r w:rsidRPr="00951A58">
        <w:rPr>
          <w:iCs/>
        </w:rPr>
        <w:t>ừ</w:t>
      </w:r>
      <w:r w:rsidRPr="00951A58">
        <w:rPr>
          <w:iCs/>
          <w:lang w:val="vi-VN"/>
        </w:rPr>
        <w:t xml:space="preserve"> 65nm đến </w:t>
      </w:r>
      <w:r w:rsidRPr="00951A58">
        <w:rPr>
          <w:iCs/>
        </w:rPr>
        <w:t>28nm</w:t>
      </w:r>
      <w:r w:rsidRPr="00951A58">
        <w:rPr>
          <w:iCs/>
          <w:lang w:val="vi-VN"/>
        </w:rPr>
        <w:t xml:space="preserve"> h</w:t>
      </w:r>
      <w:r w:rsidRPr="00951A58">
        <w:rPr>
          <w:iCs/>
        </w:rPr>
        <w:t>oặc</w:t>
      </w:r>
      <w:r w:rsidRPr="00951A58">
        <w:rPr>
          <w:iCs/>
          <w:lang w:val="vi-VN"/>
        </w:rPr>
        <w:t xml:space="preserve"> C</w:t>
      </w:r>
      <w:r w:rsidRPr="00951A58">
        <w:rPr>
          <w:iCs/>
        </w:rPr>
        <w:t>ompound:</w:t>
      </w:r>
      <w:r w:rsidRPr="00951A58">
        <w:rPr>
          <w:iCs/>
          <w:lang w:val="vi-VN"/>
        </w:rPr>
        <w:t xml:space="preserve"> Từ 250nm đến 80 </w:t>
      </w:r>
      <w:r w:rsidRPr="00951A58">
        <w:rPr>
          <w:bCs/>
          <w:iCs/>
          <w:lang w:val="vi-VN"/>
        </w:rPr>
        <w:t>nm.</w:t>
      </w:r>
    </w:p>
    <w:p w14:paraId="393CBA69" w14:textId="77777777" w:rsidR="00F52A19" w:rsidRPr="00951A58" w:rsidRDefault="00F52A19" w:rsidP="003A1149">
      <w:pPr>
        <w:spacing w:before="160" w:after="120" w:line="240" w:lineRule="auto"/>
        <w:ind w:firstLine="709"/>
        <w:rPr>
          <w:bCs/>
          <w:iCs/>
          <w:lang w:val="vi-VN"/>
        </w:rPr>
      </w:pPr>
      <w:r w:rsidRPr="00951A58">
        <w:rPr>
          <w:bCs/>
          <w:iCs/>
          <w:lang w:val="vi-VN"/>
        </w:rPr>
        <w:t xml:space="preserve">3. Nguyên tắc lựa chọn doanh nghiệp để đầu tư xây dựng nhà máy đầu tiên </w:t>
      </w:r>
      <w:r w:rsidRPr="00951A58">
        <w:rPr>
          <w:bCs/>
          <w:iCs/>
        </w:rPr>
        <w:t xml:space="preserve">chế tạo </w:t>
      </w:r>
      <w:r w:rsidRPr="00951A58">
        <w:rPr>
          <w:bCs/>
          <w:iCs/>
          <w:lang w:val="vi-VN"/>
        </w:rPr>
        <w:t>chíp bán dẫn</w:t>
      </w:r>
      <w:r w:rsidRPr="00951A58">
        <w:rPr>
          <w:bCs/>
          <w:iCs/>
        </w:rPr>
        <w:t xml:space="preserve"> quy mô nhỏ</w:t>
      </w:r>
      <w:r w:rsidRPr="00951A58">
        <w:rPr>
          <w:bCs/>
          <w:iCs/>
          <w:lang w:val="vi-VN"/>
        </w:rPr>
        <w:t xml:space="preserve">, công nghệ cao: </w:t>
      </w:r>
    </w:p>
    <w:bookmarkEnd w:id="138"/>
    <w:p w14:paraId="69C82788" w14:textId="77777777" w:rsidR="00F52A19" w:rsidRPr="00951A58" w:rsidRDefault="00F52A19" w:rsidP="003A1149">
      <w:pPr>
        <w:spacing w:before="160" w:after="120" w:line="240" w:lineRule="auto"/>
        <w:ind w:firstLine="709"/>
        <w:rPr>
          <w:bCs/>
          <w:iCs/>
          <w:lang w:val="vi-VN"/>
        </w:rPr>
      </w:pPr>
      <w:r w:rsidRPr="00951A58">
        <w:rPr>
          <w:bCs/>
          <w:iCs/>
          <w:lang w:val="vi-VN"/>
        </w:rPr>
        <w:t xml:space="preserve">a) Lựa chọn doanh nghiệp có đề xuất công nghệ cao nhất; </w:t>
      </w:r>
    </w:p>
    <w:p w14:paraId="3EA180FF" w14:textId="389D9BD1" w:rsidR="00F52A19" w:rsidRPr="00951A58" w:rsidRDefault="00F52A19" w:rsidP="003A1149">
      <w:pPr>
        <w:spacing w:before="160" w:after="120" w:line="240" w:lineRule="auto"/>
        <w:ind w:firstLine="709"/>
        <w:rPr>
          <w:bCs/>
          <w:iCs/>
          <w:lang w:val="vi-VN"/>
        </w:rPr>
      </w:pPr>
      <w:r w:rsidRPr="00951A58">
        <w:rPr>
          <w:bCs/>
          <w:iCs/>
          <w:lang w:val="vi-VN"/>
        </w:rPr>
        <w:t xml:space="preserve">b) Trường hợp có từ </w:t>
      </w:r>
      <w:r w:rsidR="000F64A0" w:rsidRPr="00951A58">
        <w:rPr>
          <w:bCs/>
          <w:iCs/>
          <w:lang w:val="en-US"/>
        </w:rPr>
        <w:t>02 (hai)</w:t>
      </w:r>
      <w:r w:rsidRPr="00951A58">
        <w:rPr>
          <w:bCs/>
          <w:iCs/>
          <w:lang w:val="vi-VN"/>
        </w:rPr>
        <w:t xml:space="preserve"> doanh nghiệp trở lên có cùng mức đề xuất về công nghệ thì lựa chọn doanh nghiệp có đề xuất mức sản lượng sản xuất cao nhất; </w:t>
      </w:r>
    </w:p>
    <w:p w14:paraId="5AE7F997" w14:textId="116F77C5" w:rsidR="00B3347A" w:rsidRPr="00951A58" w:rsidRDefault="00F52A19" w:rsidP="003A1149">
      <w:pPr>
        <w:tabs>
          <w:tab w:val="left" w:pos="1843"/>
        </w:tabs>
        <w:spacing w:before="160" w:after="120" w:line="240" w:lineRule="auto"/>
        <w:ind w:firstLine="709"/>
        <w:rPr>
          <w:bCs/>
          <w:spacing w:val="2"/>
        </w:rPr>
      </w:pPr>
      <w:r w:rsidRPr="00951A58">
        <w:rPr>
          <w:bCs/>
          <w:iCs/>
          <w:lang w:val="vi-VN"/>
        </w:rPr>
        <w:lastRenderedPageBreak/>
        <w:t xml:space="preserve">c) Trường hợp có từ </w:t>
      </w:r>
      <w:r w:rsidR="000F64A0" w:rsidRPr="00951A58">
        <w:rPr>
          <w:bCs/>
          <w:iCs/>
          <w:lang w:val="en-US"/>
        </w:rPr>
        <w:t>02 (hai)</w:t>
      </w:r>
      <w:r w:rsidRPr="00951A58">
        <w:rPr>
          <w:bCs/>
          <w:iCs/>
          <w:lang w:val="vi-VN"/>
        </w:rPr>
        <w:t xml:space="preserve"> doanh nghiệp trở lên có cùng mức đề xuất về công nghệ và sản lượng sản xuất thì sẽ lựa chọn doanh nghiệp có vốn chủ sở hữu trên báo cáo tài chính trong năm gần nhất nộp hồ sơ cao nhất.</w:t>
      </w:r>
    </w:p>
    <w:p w14:paraId="6613BD4B" w14:textId="7BE42248" w:rsidR="00527A63" w:rsidRPr="00951A58" w:rsidRDefault="00F52A19" w:rsidP="003A1149">
      <w:pPr>
        <w:pStyle w:val="ListParagraph"/>
        <w:numPr>
          <w:ilvl w:val="0"/>
          <w:numId w:val="1"/>
        </w:numPr>
        <w:tabs>
          <w:tab w:val="left" w:pos="1843"/>
        </w:tabs>
        <w:spacing w:after="120" w:line="240" w:lineRule="auto"/>
        <w:ind w:left="0" w:firstLine="709"/>
        <w:contextualSpacing w:val="0"/>
        <w:outlineLvl w:val="1"/>
        <w:rPr>
          <w:b/>
          <w:bCs/>
          <w:spacing w:val="2"/>
        </w:rPr>
      </w:pPr>
      <w:r w:rsidRPr="00951A58">
        <w:rPr>
          <w:b/>
          <w:spacing w:val="2"/>
          <w:lang w:val="en-US"/>
        </w:rPr>
        <w:t>Trình tự lựa chọn doanh nghiệp đầu tư xây dựng nhà máy đầu tiên chế tạo chíp bán dẫn quy mô nhỏ, công nghệ cao</w:t>
      </w:r>
    </w:p>
    <w:p w14:paraId="04BF51B1" w14:textId="77777777"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1. Hồ sơ đề nghị tham gia đầu tư xây dựng nhà máy đầu tiên chế tạo chíp bán dẫn quy mô nhỏ, công nghệ cao bao gồm:</w:t>
      </w:r>
    </w:p>
    <w:p w14:paraId="3AAD983E" w14:textId="241948D6" w:rsidR="00F52A19" w:rsidRPr="00951A58" w:rsidRDefault="00F52A19" w:rsidP="003A1149">
      <w:pPr>
        <w:tabs>
          <w:tab w:val="left" w:pos="810"/>
        </w:tabs>
        <w:spacing w:after="120" w:line="240" w:lineRule="auto"/>
        <w:ind w:firstLine="709"/>
        <w:rPr>
          <w:iCs/>
          <w:lang w:val="vi-VN"/>
        </w:rPr>
      </w:pPr>
      <w:r w:rsidRPr="00951A58">
        <w:rPr>
          <w:iCs/>
          <w:lang w:val="vi-VN"/>
        </w:rPr>
        <w:t xml:space="preserve">a) </w:t>
      </w:r>
      <w:r w:rsidRPr="00951A58">
        <w:rPr>
          <w:iCs/>
        </w:rPr>
        <w:t>Văn bản đề nghị được tham gia đầu tư xây dựng nhà máy chíp bán dẫn theo Mẫu</w:t>
      </w:r>
      <w:r w:rsidRPr="00951A58">
        <w:rPr>
          <w:iCs/>
          <w:lang w:val="vi-VN"/>
        </w:rPr>
        <w:t xml:space="preserve"> tại </w:t>
      </w:r>
      <w:r w:rsidRPr="00951A58">
        <w:rPr>
          <w:iCs/>
        </w:rPr>
        <w:t>Phụ lục đăng ký</w:t>
      </w:r>
      <w:r w:rsidRPr="00951A58">
        <w:rPr>
          <w:iCs/>
          <w:lang w:val="vi-VN"/>
        </w:rPr>
        <w:t>: 01</w:t>
      </w:r>
      <w:r w:rsidR="00F31755">
        <w:rPr>
          <w:iCs/>
          <w:lang w:val="en-US"/>
        </w:rPr>
        <w:t xml:space="preserve"> (một)</w:t>
      </w:r>
      <w:r w:rsidRPr="00951A58">
        <w:rPr>
          <w:iCs/>
          <w:lang w:val="vi-VN"/>
        </w:rPr>
        <w:t xml:space="preserve"> bản chính và 02</w:t>
      </w:r>
      <w:r w:rsidR="00F31755">
        <w:rPr>
          <w:iCs/>
          <w:lang w:val="en-US"/>
        </w:rPr>
        <w:t xml:space="preserve"> (hai)</w:t>
      </w:r>
      <w:r w:rsidRPr="00951A58">
        <w:rPr>
          <w:iCs/>
          <w:lang w:val="vi-VN"/>
        </w:rPr>
        <w:t xml:space="preserve"> bản sao có chứng thực.</w:t>
      </w:r>
    </w:p>
    <w:p w14:paraId="30B64B0E" w14:textId="77777777" w:rsidR="00F52A19" w:rsidRPr="00951A58" w:rsidRDefault="00F52A19" w:rsidP="003A1149">
      <w:pPr>
        <w:spacing w:after="120" w:line="240" w:lineRule="auto"/>
        <w:ind w:firstLine="709"/>
        <w:rPr>
          <w:iCs/>
          <w:lang w:val="vi-VN"/>
        </w:rPr>
      </w:pPr>
      <w:r w:rsidRPr="00951A58">
        <w:rPr>
          <w:iCs/>
          <w:lang w:val="vi-VN"/>
        </w:rPr>
        <w:t xml:space="preserve">b) </w:t>
      </w:r>
      <w:r w:rsidRPr="00951A58">
        <w:rPr>
          <w:iCs/>
        </w:rPr>
        <w:t xml:space="preserve">Bản sao một trong các giấy tờ sau: </w:t>
      </w:r>
      <w:r w:rsidRPr="00951A58">
        <w:rPr>
          <w:iCs/>
          <w:lang w:val="nb-NO"/>
        </w:rPr>
        <w:t>Giấy chứng nhận đăng ký kinh doanh</w:t>
      </w:r>
      <w:r w:rsidRPr="00951A58">
        <w:rPr>
          <w:iCs/>
          <w:lang w:val="vi-VN"/>
        </w:rPr>
        <w:t>,</w:t>
      </w:r>
      <w:r w:rsidRPr="00951A58">
        <w:rPr>
          <w:iCs/>
          <w:lang w:val="nb-NO"/>
        </w:rPr>
        <w:t xml:space="preserve"> </w:t>
      </w:r>
      <w:r w:rsidRPr="00951A58">
        <w:rPr>
          <w:iCs/>
          <w:lang w:val="vi-VN"/>
        </w:rPr>
        <w:t>g</w:t>
      </w:r>
      <w:r w:rsidRPr="00951A58">
        <w:rPr>
          <w:iCs/>
          <w:lang w:val="nb-NO"/>
        </w:rPr>
        <w:t>iấy chứng nhận đăng ký doanh nghiệp</w:t>
      </w:r>
      <w:r w:rsidRPr="00951A58">
        <w:rPr>
          <w:iCs/>
          <w:lang w:val="vi-VN"/>
        </w:rPr>
        <w:t>, g</w:t>
      </w:r>
      <w:r w:rsidRPr="00951A58">
        <w:rPr>
          <w:iCs/>
          <w:lang w:val="nb-NO"/>
        </w:rPr>
        <w:t>iấy chứng nhận đầu tư</w:t>
      </w:r>
      <w:r w:rsidRPr="00951A58">
        <w:rPr>
          <w:iCs/>
          <w:lang w:val="vi-VN"/>
        </w:rPr>
        <w:t>: 03 bản sao có chứng thực.</w:t>
      </w:r>
    </w:p>
    <w:p w14:paraId="5C6A2B54" w14:textId="2F7B797D" w:rsidR="00F52A19" w:rsidRPr="00951A58" w:rsidRDefault="00F52A19" w:rsidP="003A1149">
      <w:pPr>
        <w:spacing w:after="120" w:line="240" w:lineRule="auto"/>
        <w:ind w:firstLine="709"/>
        <w:rPr>
          <w:iCs/>
          <w:lang w:val="vi-VN"/>
        </w:rPr>
      </w:pPr>
      <w:r w:rsidRPr="00951A58">
        <w:rPr>
          <w:iCs/>
          <w:lang w:val="vi-VN"/>
        </w:rPr>
        <w:t xml:space="preserve">c) </w:t>
      </w:r>
      <w:r w:rsidRPr="00951A58">
        <w:rPr>
          <w:iCs/>
        </w:rPr>
        <w:t>Bản thuyết minh đáp ứng đủ các tiêu chí để được lựa chọn là doanh nghiệp đầu tư xây dựng nhà máy đầu tiên chế tạo chíp bán dẫn quy mô nhỏ, công nghệ cao</w:t>
      </w:r>
      <w:r w:rsidRPr="00951A58">
        <w:rPr>
          <w:iCs/>
          <w:lang w:val="vi-VN"/>
        </w:rPr>
        <w:t>: 01</w:t>
      </w:r>
      <w:r w:rsidR="00F31755">
        <w:rPr>
          <w:iCs/>
          <w:lang w:val="en-US"/>
        </w:rPr>
        <w:t xml:space="preserve"> (một)</w:t>
      </w:r>
      <w:r w:rsidRPr="00951A58">
        <w:rPr>
          <w:iCs/>
          <w:lang w:val="vi-VN"/>
        </w:rPr>
        <w:t xml:space="preserve"> bản chính và 02 </w:t>
      </w:r>
      <w:r w:rsidR="00F31755">
        <w:rPr>
          <w:iCs/>
          <w:lang w:val="en-US"/>
        </w:rPr>
        <w:t xml:space="preserve">(hai) </w:t>
      </w:r>
      <w:r w:rsidRPr="00951A58">
        <w:rPr>
          <w:iCs/>
          <w:lang w:val="vi-VN"/>
        </w:rPr>
        <w:t>bản sao có chứng thực.</w:t>
      </w:r>
    </w:p>
    <w:p w14:paraId="700D2E26" w14:textId="6DDA66F2"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 xml:space="preserve">2. Doanh nghiệp nộp 01 </w:t>
      </w:r>
      <w:r w:rsidR="00F31755">
        <w:rPr>
          <w:iCs/>
        </w:rPr>
        <w:t xml:space="preserve">(một) </w:t>
      </w:r>
      <w:r w:rsidRPr="00951A58">
        <w:rPr>
          <w:iCs/>
        </w:rPr>
        <w:t xml:space="preserve">bộ hồ sơ đề nghị tham gia đầu tư xây dựng nhà máy đầu tiên chế tạo chíp bán dẫn quy mô nhỏ, công nghệ cao đến Bộ Khoa học và Công nghệ. </w:t>
      </w:r>
    </w:p>
    <w:p w14:paraId="44B05294" w14:textId="20E33965"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 xml:space="preserve">3. Bộ Khoa học và Công nghệ tiếp nhận, kiểm tra tính hợp lệ của hồ sơ. Trường hợp hồ sơ chưa đầy đủ, chưa đúng quy định thì trong thời hạn 03 ngày làm việc kể từ ngày nhận được hồ sơ, Bộ Khoa học và Công nghệ thông báo, hướng dẫn doanh nghiệp bổ sung, hoàn thiện hồ sơ. </w:t>
      </w:r>
    </w:p>
    <w:p w14:paraId="3B5CCB76" w14:textId="481D9DD3" w:rsidR="00F52A19" w:rsidRPr="00951A58" w:rsidRDefault="00F52A19" w:rsidP="003A1149">
      <w:pPr>
        <w:pStyle w:val="ListParagraph"/>
        <w:tabs>
          <w:tab w:val="left" w:pos="851"/>
        </w:tabs>
        <w:spacing w:after="120" w:line="240" w:lineRule="auto"/>
        <w:ind w:left="0" w:firstLine="709"/>
        <w:contextualSpacing w:val="0"/>
        <w:rPr>
          <w:iCs/>
        </w:rPr>
      </w:pPr>
      <w:r w:rsidRPr="00951A58">
        <w:rPr>
          <w:iCs/>
        </w:rPr>
        <w:t xml:space="preserve">4. Trong thời hạn 30 ngày làm việc kể từ ngày nhận đủ hồ sơ hợp lệ, Bộ Khoa học và Công nghệ chủ trì, phối hợp với các Bộ ngành liên quan thẩm định, tham mưu trình Thủ tướng Chính phủ phê duyệt kết quả lựa chọn doanh nghiệp đầu tư xây dựng nhà máy đầu tiên chế tạo chíp bán dẫn quy mô nhỏ, công nghệ cao hoặc từ chối và nêu rõ lý do. </w:t>
      </w:r>
    </w:p>
    <w:p w14:paraId="71F64395" w14:textId="77777777" w:rsidR="00F52A19" w:rsidRPr="00951A58" w:rsidRDefault="00F52A19" w:rsidP="003A1149">
      <w:pPr>
        <w:spacing w:after="120" w:line="240" w:lineRule="auto"/>
        <w:ind w:firstLine="709"/>
        <w:rPr>
          <w:iCs/>
        </w:rPr>
      </w:pPr>
      <w:r w:rsidRPr="00951A58">
        <w:rPr>
          <w:iCs/>
          <w:lang w:val="vi-VN"/>
        </w:rPr>
        <w:t xml:space="preserve">a) Trong </w:t>
      </w:r>
      <w:r w:rsidRPr="00951A58">
        <w:rPr>
          <w:iCs/>
        </w:rPr>
        <w:t>thời hạn 03 ngày làm việc kể từ ngày nhận được hồ sơ</w:t>
      </w:r>
      <w:r w:rsidRPr="00951A58">
        <w:rPr>
          <w:iCs/>
          <w:lang w:val="vi-VN"/>
        </w:rPr>
        <w:t xml:space="preserve"> của doanh nghiệp</w:t>
      </w:r>
      <w:r w:rsidRPr="00951A58">
        <w:rPr>
          <w:iCs/>
        </w:rPr>
        <w:t>, Bộ Khoa học và Công nghệ phát</w:t>
      </w:r>
      <w:r w:rsidRPr="00951A58">
        <w:rPr>
          <w:iCs/>
          <w:lang w:val="vi-VN"/>
        </w:rPr>
        <w:t xml:space="preserve"> hành văn bản </w:t>
      </w:r>
      <w:r w:rsidRPr="00951A58">
        <w:rPr>
          <w:iCs/>
        </w:rPr>
        <w:t>lấy ý kiến của các Bộ, ngành có liên quan</w:t>
      </w:r>
      <w:r w:rsidRPr="00951A58">
        <w:rPr>
          <w:iCs/>
          <w:lang w:val="vi-VN"/>
        </w:rPr>
        <w:t>;</w:t>
      </w:r>
    </w:p>
    <w:p w14:paraId="0F8BA38B" w14:textId="77777777" w:rsidR="00F52A19" w:rsidRPr="00951A58" w:rsidRDefault="00F52A19" w:rsidP="003A1149">
      <w:pPr>
        <w:spacing w:after="120" w:line="240" w:lineRule="auto"/>
        <w:ind w:firstLine="709"/>
        <w:rPr>
          <w:iCs/>
          <w:lang w:val="vi-VN"/>
        </w:rPr>
      </w:pPr>
      <w:r w:rsidRPr="00951A58">
        <w:rPr>
          <w:iCs/>
          <w:lang w:val="vi-VN"/>
        </w:rPr>
        <w:t xml:space="preserve">b) </w:t>
      </w:r>
      <w:r w:rsidRPr="00951A58">
        <w:rPr>
          <w:iCs/>
        </w:rPr>
        <w:t>Trong thời hạn</w:t>
      </w:r>
      <w:r w:rsidRPr="00951A58">
        <w:rPr>
          <w:iCs/>
          <w:lang w:val="vi-VN"/>
        </w:rPr>
        <w:t xml:space="preserve"> 20</w:t>
      </w:r>
      <w:r w:rsidRPr="00951A58">
        <w:rPr>
          <w:iCs/>
        </w:rPr>
        <w:t xml:space="preserve"> ngày làm việc kể từ ngày nhận được hồ sơ từ Bộ Khoa học và Công nghệ, các Bộ, ngành liên</w:t>
      </w:r>
      <w:r w:rsidRPr="00951A58">
        <w:rPr>
          <w:iCs/>
          <w:lang w:val="vi-VN"/>
        </w:rPr>
        <w:t xml:space="preserve"> quan </w:t>
      </w:r>
      <w:r w:rsidRPr="00951A58">
        <w:rPr>
          <w:iCs/>
        </w:rPr>
        <w:t>gửi ý kiến về Bộ Khoa học và Công nghệ để tổng hợp, thẩm định</w:t>
      </w:r>
      <w:r w:rsidRPr="00951A58">
        <w:rPr>
          <w:iCs/>
          <w:lang w:val="vi-VN"/>
        </w:rPr>
        <w:t>;</w:t>
      </w:r>
    </w:p>
    <w:p w14:paraId="7B0DBB13" w14:textId="77777777" w:rsidR="00F52A19" w:rsidRPr="00951A58" w:rsidRDefault="00F52A19" w:rsidP="003A1149">
      <w:pPr>
        <w:spacing w:after="120" w:line="240" w:lineRule="auto"/>
        <w:ind w:firstLine="709"/>
        <w:rPr>
          <w:iCs/>
          <w:lang w:val="vi-VN"/>
        </w:rPr>
      </w:pPr>
      <w:r w:rsidRPr="00951A58">
        <w:rPr>
          <w:iCs/>
        </w:rPr>
        <w:t>c) Trong thời hạn</w:t>
      </w:r>
      <w:r w:rsidRPr="00951A58">
        <w:rPr>
          <w:iCs/>
          <w:lang w:val="vi-VN"/>
        </w:rPr>
        <w:t xml:space="preserve"> </w:t>
      </w:r>
      <w:r w:rsidRPr="00951A58">
        <w:rPr>
          <w:iCs/>
        </w:rPr>
        <w:t>0</w:t>
      </w:r>
      <w:r w:rsidRPr="00951A58">
        <w:rPr>
          <w:iCs/>
          <w:lang w:val="vi-VN"/>
        </w:rPr>
        <w:t>7</w:t>
      </w:r>
      <w:r w:rsidRPr="00951A58">
        <w:rPr>
          <w:iCs/>
        </w:rPr>
        <w:t xml:space="preserve"> ngày làm việc kế tiếp, Bộ Khoa học và Công nghệ tiến hành rà soát, tổng hợp, kết luận kết quả thẩm định</w:t>
      </w:r>
      <w:r w:rsidRPr="00951A58">
        <w:rPr>
          <w:iCs/>
          <w:lang w:val="vi-VN"/>
        </w:rPr>
        <w:t>.</w:t>
      </w:r>
    </w:p>
    <w:p w14:paraId="58CEAEDA" w14:textId="77777777" w:rsidR="00F52A19" w:rsidRPr="00951A58" w:rsidRDefault="00F52A19" w:rsidP="003A1149">
      <w:pPr>
        <w:spacing w:after="120" w:line="240" w:lineRule="auto"/>
        <w:ind w:firstLine="709"/>
        <w:rPr>
          <w:iCs/>
          <w:lang w:val="vi-VN"/>
        </w:rPr>
      </w:pPr>
      <w:r w:rsidRPr="00951A58">
        <w:rPr>
          <w:iCs/>
        </w:rPr>
        <w:t>Trường</w:t>
      </w:r>
      <w:r w:rsidRPr="00951A58">
        <w:rPr>
          <w:iCs/>
          <w:lang w:val="vi-VN"/>
        </w:rPr>
        <w:t xml:space="preserve"> hợp </w:t>
      </w:r>
      <w:r w:rsidRPr="00951A58">
        <w:rPr>
          <w:iCs/>
        </w:rPr>
        <w:t>kết quả thẩm định không đạt yêu cầu</w:t>
      </w:r>
      <w:r w:rsidRPr="00951A58">
        <w:rPr>
          <w:iCs/>
          <w:lang w:val="vi-VN"/>
        </w:rPr>
        <w:t xml:space="preserve">, Bộ Khoa học và Công nghệ có văn bản thông báo </w:t>
      </w:r>
      <w:r w:rsidRPr="00951A58">
        <w:rPr>
          <w:iCs/>
        </w:rPr>
        <w:t xml:space="preserve">đến doanh nghiệp </w:t>
      </w:r>
      <w:r w:rsidRPr="00951A58">
        <w:rPr>
          <w:iCs/>
          <w:lang w:val="vi-VN"/>
        </w:rPr>
        <w:t>và nêu rõ lý do.</w:t>
      </w:r>
    </w:p>
    <w:p w14:paraId="0C16D137" w14:textId="77777777" w:rsidR="00F52A19" w:rsidRPr="00951A58" w:rsidRDefault="00F52A19" w:rsidP="003A1149">
      <w:pPr>
        <w:spacing w:after="120" w:line="240" w:lineRule="auto"/>
        <w:ind w:firstLine="709"/>
        <w:rPr>
          <w:iCs/>
        </w:rPr>
      </w:pPr>
      <w:r w:rsidRPr="00951A58">
        <w:rPr>
          <w:iCs/>
        </w:rPr>
        <w:lastRenderedPageBreak/>
        <w:t>5. Bộ Khoa học và</w:t>
      </w:r>
      <w:r w:rsidRPr="00951A58">
        <w:rPr>
          <w:iCs/>
          <w:lang w:val="vi-VN"/>
        </w:rPr>
        <w:t xml:space="preserve"> C</w:t>
      </w:r>
      <w:r w:rsidRPr="00951A58">
        <w:rPr>
          <w:iCs/>
        </w:rPr>
        <w:t xml:space="preserve">ông nghệ trình Thủ tướng Chính phủ xem xét, quyết định phê duyệt lựa chọn doanh nghiệp </w:t>
      </w:r>
      <w:r w:rsidRPr="00951A58">
        <w:t>đầu tư xây dựng nhà máy đầu tiên chế tạo chíp bán dẫn quy mô nhỏ, công nghệ cao.</w:t>
      </w:r>
      <w:r w:rsidRPr="00951A58">
        <w:rPr>
          <w:iCs/>
        </w:rPr>
        <w:t xml:space="preserve"> </w:t>
      </w:r>
    </w:p>
    <w:p w14:paraId="09B607ED" w14:textId="6264F3A9" w:rsidR="00497F9A" w:rsidRPr="00951A58" w:rsidRDefault="00F52A19" w:rsidP="003A1149">
      <w:pPr>
        <w:spacing w:after="120" w:line="240" w:lineRule="auto"/>
        <w:ind w:firstLine="709"/>
      </w:pPr>
      <w:r w:rsidRPr="00951A58">
        <w:rPr>
          <w:iCs/>
        </w:rPr>
        <w:t>6.</w:t>
      </w:r>
      <w:r w:rsidRPr="00951A58">
        <w:rPr>
          <w:iCs/>
          <w:lang w:val="vi-VN"/>
        </w:rPr>
        <w:t xml:space="preserve"> Thủ tướng Chính phủ</w:t>
      </w:r>
      <w:r w:rsidRPr="00951A58">
        <w:rPr>
          <w:iCs/>
        </w:rPr>
        <w:t xml:space="preserve"> quyết định doanh nghiệp </w:t>
      </w:r>
      <w:r w:rsidRPr="00951A58">
        <w:t>đầu tư xây dựng nhà máy đầu tiên chế tạo chíp bán dẫn quy mô nhỏ, công nghệ cao</w:t>
      </w:r>
      <w:r w:rsidRPr="00951A58">
        <w:rPr>
          <w:i/>
          <w:lang w:val="vi-VN"/>
        </w:rPr>
        <w:t>.</w:t>
      </w:r>
      <w:r w:rsidR="00497F9A" w:rsidRPr="00951A58">
        <w:t xml:space="preserve"> </w:t>
      </w:r>
    </w:p>
    <w:p w14:paraId="275AD48F" w14:textId="51FD3C04" w:rsidR="00527A63" w:rsidRPr="00951A58" w:rsidRDefault="00F52A19" w:rsidP="003A1149">
      <w:pPr>
        <w:pStyle w:val="ListParagraph"/>
        <w:numPr>
          <w:ilvl w:val="0"/>
          <w:numId w:val="1"/>
        </w:numPr>
        <w:tabs>
          <w:tab w:val="left" w:pos="1843"/>
        </w:tabs>
        <w:spacing w:before="160" w:after="120" w:line="240" w:lineRule="auto"/>
        <w:ind w:left="0" w:firstLine="709"/>
        <w:contextualSpacing w:val="0"/>
        <w:outlineLvl w:val="1"/>
        <w:rPr>
          <w:b/>
          <w:spacing w:val="2"/>
        </w:rPr>
      </w:pPr>
      <w:bookmarkStart w:id="141" w:name="_Toc185262238"/>
      <w:bookmarkStart w:id="142" w:name="_Toc185289635"/>
      <w:bookmarkStart w:id="143" w:name="_Toc185294402"/>
      <w:bookmarkStart w:id="144" w:name="_Toc185294616"/>
      <w:bookmarkStart w:id="145" w:name="_Toc185262239"/>
      <w:bookmarkStart w:id="146" w:name="_Toc185289636"/>
      <w:bookmarkStart w:id="147" w:name="_Toc185294403"/>
      <w:bookmarkStart w:id="148" w:name="_Toc185294617"/>
      <w:bookmarkStart w:id="149" w:name="_Toc185262240"/>
      <w:bookmarkStart w:id="150" w:name="_Toc185289637"/>
      <w:bookmarkStart w:id="151" w:name="_Toc185294404"/>
      <w:bookmarkStart w:id="152" w:name="_Toc185294618"/>
      <w:bookmarkStart w:id="153" w:name="_Toc185262241"/>
      <w:bookmarkStart w:id="154" w:name="_Toc185289638"/>
      <w:bookmarkStart w:id="155" w:name="_Toc185294405"/>
      <w:bookmarkStart w:id="156" w:name="_Toc185294619"/>
      <w:bookmarkStart w:id="157" w:name="_Toc185262242"/>
      <w:bookmarkStart w:id="158" w:name="_Toc185289639"/>
      <w:bookmarkStart w:id="159" w:name="_Toc185294406"/>
      <w:bookmarkStart w:id="160" w:name="_Toc185294620"/>
      <w:bookmarkStart w:id="161" w:name="_Toc185262243"/>
      <w:bookmarkStart w:id="162" w:name="_Toc185289640"/>
      <w:bookmarkStart w:id="163" w:name="_Toc185294407"/>
      <w:bookmarkStart w:id="164" w:name="_Toc185294621"/>
      <w:bookmarkStart w:id="165" w:name="_Toc185262244"/>
      <w:bookmarkStart w:id="166" w:name="_Toc185289641"/>
      <w:bookmarkStart w:id="167" w:name="_Toc185294408"/>
      <w:bookmarkStart w:id="168" w:name="_Toc185294622"/>
      <w:bookmarkStart w:id="169" w:name="_Toc185262245"/>
      <w:bookmarkStart w:id="170" w:name="_Toc185289642"/>
      <w:bookmarkStart w:id="171" w:name="_Toc185294409"/>
      <w:bookmarkStart w:id="172" w:name="_Toc185294623"/>
      <w:bookmarkStart w:id="173" w:name="_Toc185262246"/>
      <w:bookmarkStart w:id="174" w:name="_Toc185289643"/>
      <w:bookmarkStart w:id="175" w:name="_Toc185294410"/>
      <w:bookmarkStart w:id="176" w:name="_Toc185294624"/>
      <w:bookmarkStart w:id="177" w:name="_Toc185262247"/>
      <w:bookmarkStart w:id="178" w:name="_Toc185289644"/>
      <w:bookmarkStart w:id="179" w:name="_Toc185294411"/>
      <w:bookmarkStart w:id="180" w:name="_Toc185294625"/>
      <w:bookmarkStart w:id="181" w:name="_Toc185262248"/>
      <w:bookmarkStart w:id="182" w:name="_Toc185289645"/>
      <w:bookmarkStart w:id="183" w:name="_Toc185294412"/>
      <w:bookmarkStart w:id="184" w:name="_Toc185294626"/>
      <w:bookmarkStart w:id="185" w:name="_Toc185262249"/>
      <w:bookmarkStart w:id="186" w:name="_Toc185289646"/>
      <w:bookmarkStart w:id="187" w:name="_Toc185294413"/>
      <w:bookmarkStart w:id="188" w:name="_Toc185294627"/>
      <w:bookmarkStart w:id="189" w:name="_Toc185262250"/>
      <w:bookmarkStart w:id="190" w:name="_Toc185289647"/>
      <w:bookmarkStart w:id="191" w:name="_Toc185294414"/>
      <w:bookmarkStart w:id="192" w:name="_Toc185294628"/>
      <w:bookmarkStart w:id="193" w:name="_Toc185262251"/>
      <w:bookmarkStart w:id="194" w:name="_Toc185289648"/>
      <w:bookmarkStart w:id="195" w:name="_Toc185294415"/>
      <w:bookmarkStart w:id="196" w:name="_Toc185294629"/>
      <w:bookmarkStart w:id="197" w:name="_Toc185262252"/>
      <w:bookmarkStart w:id="198" w:name="_Toc185289649"/>
      <w:bookmarkStart w:id="199" w:name="_Toc185294416"/>
      <w:bookmarkStart w:id="200" w:name="_Toc185294630"/>
      <w:bookmarkStart w:id="201" w:name="_Toc185262253"/>
      <w:bookmarkStart w:id="202" w:name="_Toc185289650"/>
      <w:bookmarkStart w:id="203" w:name="_Toc185294417"/>
      <w:bookmarkStart w:id="204" w:name="_Toc185294631"/>
      <w:bookmarkStart w:id="205" w:name="_Hlk192459322"/>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951A58">
        <w:rPr>
          <w:b/>
          <w:spacing w:val="2"/>
          <w:lang w:val="en-US"/>
        </w:rPr>
        <w:t>Phương thức hỗ trợ tài chính doanh nghiệp đầu tư xây dựng nhà máy đầu tiên chế tạo chíp bán dẫn quy mô nhỏ, công nghệ cao</w:t>
      </w:r>
    </w:p>
    <w:p w14:paraId="7576275C" w14:textId="77777777" w:rsidR="00F52A19" w:rsidRPr="00951A58" w:rsidRDefault="00F52A19" w:rsidP="003A1149">
      <w:pPr>
        <w:spacing w:before="160" w:after="120" w:line="240" w:lineRule="auto"/>
        <w:ind w:firstLine="709"/>
        <w:rPr>
          <w:bCs/>
          <w:iCs/>
        </w:rPr>
      </w:pPr>
      <w:r w:rsidRPr="00951A58">
        <w:rPr>
          <w:bCs/>
          <w:iCs/>
          <w:lang w:val="vi-VN"/>
        </w:rPr>
        <w:t>1. </w:t>
      </w:r>
      <w:r w:rsidRPr="00951A58">
        <w:rPr>
          <w:bCs/>
          <w:iCs/>
        </w:rPr>
        <w:t>Nhà nước hỗ trợ từ ngân sách trung ương lần đầu không quá 20% tổng mức đầu tư dự án theo quyết định phê duyệt của cấp có thẩm quyền. Điều kiện thanh toán phần hỗ trợ lần đầu bao gồm:</w:t>
      </w:r>
    </w:p>
    <w:p w14:paraId="50D0FD04" w14:textId="77777777" w:rsidR="00F52A19" w:rsidRPr="00951A58" w:rsidRDefault="00F52A19" w:rsidP="003A1149">
      <w:pPr>
        <w:spacing w:before="160" w:after="120" w:line="240" w:lineRule="auto"/>
        <w:ind w:firstLine="709"/>
        <w:rPr>
          <w:bCs/>
          <w:iCs/>
        </w:rPr>
      </w:pPr>
      <w:r w:rsidRPr="00951A58">
        <w:rPr>
          <w:bCs/>
          <w:iCs/>
        </w:rPr>
        <w:t>a) Dự án đầu tư được cấp có thẩm quyền phê duyệt;</w:t>
      </w:r>
    </w:p>
    <w:p w14:paraId="7C876162" w14:textId="77777777" w:rsidR="00F52A19" w:rsidRPr="00951A58" w:rsidRDefault="00F52A19" w:rsidP="003A1149">
      <w:pPr>
        <w:spacing w:before="160" w:after="120" w:line="240" w:lineRule="auto"/>
        <w:ind w:firstLine="709"/>
        <w:rPr>
          <w:bCs/>
          <w:iCs/>
        </w:rPr>
      </w:pPr>
      <w:r w:rsidRPr="00951A58">
        <w:rPr>
          <w:bCs/>
          <w:iCs/>
        </w:rPr>
        <w:t xml:space="preserve">b) Doanh nghiệp cung cấp Bảo lãnh vô điều kiện, không ủy ngang. </w:t>
      </w:r>
      <w:r w:rsidRPr="00951A58">
        <w:rPr>
          <w:bCs/>
          <w:iCs/>
          <w:lang w:val="vi-VN"/>
        </w:rPr>
        <w:t xml:space="preserve">Bảo lãnh có giá trị tương ứng với số tiền được hỗ trợ </w:t>
      </w:r>
      <w:r w:rsidRPr="00951A58">
        <w:rPr>
          <w:bCs/>
          <w:iCs/>
        </w:rPr>
        <w:t xml:space="preserve">và </w:t>
      </w:r>
      <w:r w:rsidRPr="00951A58">
        <w:rPr>
          <w:bCs/>
          <w:iCs/>
          <w:lang w:val="vi-VN"/>
        </w:rPr>
        <w:t xml:space="preserve">thời hạn bảo lãnh </w:t>
      </w:r>
      <w:r w:rsidRPr="00951A58">
        <w:rPr>
          <w:bCs/>
          <w:iCs/>
        </w:rPr>
        <w:t xml:space="preserve">cho tới </w:t>
      </w:r>
      <w:r w:rsidRPr="00951A58">
        <w:rPr>
          <w:bCs/>
          <w:iCs/>
          <w:lang w:val="vi-VN"/>
        </w:rPr>
        <w:t>06 tháng sau khi dự án hoàn thành theo quyết định phê duyệt.</w:t>
      </w:r>
    </w:p>
    <w:p w14:paraId="70AFF21F" w14:textId="77777777" w:rsidR="00F52A19" w:rsidRPr="00951A58" w:rsidRDefault="00F52A19" w:rsidP="003A1149">
      <w:pPr>
        <w:spacing w:before="160" w:after="120" w:line="240" w:lineRule="auto"/>
        <w:ind w:firstLine="709"/>
        <w:rPr>
          <w:bCs/>
          <w:iCs/>
        </w:rPr>
      </w:pPr>
      <w:r w:rsidRPr="00951A58">
        <w:rPr>
          <w:bCs/>
          <w:iCs/>
        </w:rPr>
        <w:t xml:space="preserve">2. Nhà nước hỗ trợ từ ngân sách trung ương cho phần còn lại </w:t>
      </w:r>
      <w:r w:rsidRPr="00951A58">
        <w:rPr>
          <w:bCs/>
          <w:iCs/>
          <w:lang w:val="vi-VN"/>
        </w:rPr>
        <w:t xml:space="preserve">sẽ được </w:t>
      </w:r>
      <w:r w:rsidRPr="00951A58">
        <w:rPr>
          <w:bCs/>
          <w:iCs/>
        </w:rPr>
        <w:t>thực hiện</w:t>
      </w:r>
      <w:r w:rsidRPr="00951A58">
        <w:rPr>
          <w:bCs/>
          <w:iCs/>
          <w:lang w:val="vi-VN"/>
        </w:rPr>
        <w:t xml:space="preserve"> sau khi dự án được hoàn thành</w:t>
      </w:r>
      <w:r w:rsidRPr="00951A58">
        <w:rPr>
          <w:bCs/>
          <w:iCs/>
        </w:rPr>
        <w:t>. Điều kiện thanh toán phần hỗ trợ này bao gồm:</w:t>
      </w:r>
    </w:p>
    <w:p w14:paraId="28E8837A" w14:textId="77777777" w:rsidR="00F52A19" w:rsidRPr="00951A58" w:rsidRDefault="00F52A19" w:rsidP="003A1149">
      <w:pPr>
        <w:spacing w:before="160" w:after="120" w:line="240" w:lineRule="auto"/>
        <w:ind w:firstLine="709"/>
        <w:rPr>
          <w:bCs/>
          <w:iCs/>
        </w:rPr>
      </w:pPr>
      <w:r w:rsidRPr="00951A58">
        <w:rPr>
          <w:bCs/>
          <w:iCs/>
        </w:rPr>
        <w:t>a) Nhà máy được nghiệm thu đưa vào sản xuất trước ngày 31 tháng 12 năm 2030;</w:t>
      </w:r>
    </w:p>
    <w:p w14:paraId="7B08AEAB" w14:textId="77777777" w:rsidR="00F52A19" w:rsidRPr="00951A58" w:rsidRDefault="00F52A19" w:rsidP="003A1149">
      <w:pPr>
        <w:spacing w:before="160" w:after="120" w:line="240" w:lineRule="auto"/>
        <w:ind w:firstLine="709"/>
        <w:rPr>
          <w:bCs/>
          <w:iCs/>
        </w:rPr>
      </w:pPr>
      <w:r w:rsidRPr="00951A58">
        <w:rPr>
          <w:bCs/>
          <w:iCs/>
        </w:rPr>
        <w:t>b) Giá trị hỗ trợ từ ngân sách trung ương cho phần còn lại được xác định căn cứ vào giá trị quyết toán dự án đầu tư được Kiểm toán Nhà nước xác nhận bù trừ đi phần ngân sách nhà nước đã hỗ trợ lần đầu, bảo đảm sao cho tổng mức hỗ trợ từ ngân sách nhà nước không vượt quá 30% tổng giá trị quyết toán dự án đầu tư được Kiểm toán Nhà nước xác nhận và không vượt quá 10.000 tỷ đồng.</w:t>
      </w:r>
    </w:p>
    <w:p w14:paraId="2A6E1F0D" w14:textId="1721BDAD" w:rsidR="00527A63" w:rsidRPr="00951A58" w:rsidRDefault="00F52A19" w:rsidP="003A1149">
      <w:pPr>
        <w:spacing w:before="160" w:after="120" w:line="240" w:lineRule="auto"/>
        <w:ind w:firstLine="709"/>
        <w:rPr>
          <w:spacing w:val="2"/>
        </w:rPr>
      </w:pPr>
      <w:r w:rsidRPr="00951A58">
        <w:rPr>
          <w:bCs/>
          <w:iCs/>
          <w:lang w:val="vi-VN"/>
        </w:rPr>
        <w:t xml:space="preserve">3. </w:t>
      </w:r>
      <w:r w:rsidRPr="00951A58">
        <w:rPr>
          <w:bCs/>
          <w:iCs/>
        </w:rPr>
        <w:t xml:space="preserve">Trong trường hợp </w:t>
      </w:r>
      <w:r w:rsidRPr="00951A58">
        <w:rPr>
          <w:bCs/>
          <w:iCs/>
          <w:lang w:val="vi-VN"/>
        </w:rPr>
        <w:t xml:space="preserve">nhà máy </w:t>
      </w:r>
      <w:r w:rsidRPr="00951A58">
        <w:rPr>
          <w:bCs/>
          <w:iCs/>
        </w:rPr>
        <w:t>nghiệm thu</w:t>
      </w:r>
      <w:r w:rsidRPr="00951A58">
        <w:rPr>
          <w:bCs/>
          <w:iCs/>
          <w:lang w:val="vi-VN"/>
        </w:rPr>
        <w:t xml:space="preserve"> đưa vào sản xuất </w:t>
      </w:r>
      <w:r w:rsidRPr="00951A58">
        <w:rPr>
          <w:bCs/>
          <w:iCs/>
        </w:rPr>
        <w:t>sau</w:t>
      </w:r>
      <w:r w:rsidRPr="00951A58">
        <w:rPr>
          <w:bCs/>
          <w:iCs/>
          <w:lang w:val="vi-VN"/>
        </w:rPr>
        <w:t xml:space="preserve"> ngày 31 tháng 12 năm 2030,</w:t>
      </w:r>
      <w:r w:rsidRPr="00951A58">
        <w:rPr>
          <w:bCs/>
          <w:iCs/>
        </w:rPr>
        <w:t xml:space="preserve"> doanh nghiệp phải</w:t>
      </w:r>
      <w:r w:rsidRPr="00951A58">
        <w:rPr>
          <w:bCs/>
          <w:iCs/>
          <w:lang w:val="vi-VN"/>
        </w:rPr>
        <w:t xml:space="preserve"> </w:t>
      </w:r>
      <w:r w:rsidRPr="00951A58">
        <w:rPr>
          <w:bCs/>
          <w:iCs/>
        </w:rPr>
        <w:t>có trách nhiệm hoàn trả toàn bộ khoản vốn hỗ trợ đã nhận</w:t>
      </w:r>
      <w:r w:rsidRPr="00951A58">
        <w:rPr>
          <w:bCs/>
          <w:iCs/>
          <w:lang w:val="vi-VN"/>
        </w:rPr>
        <w:t xml:space="preserve"> và lãi suất vay</w:t>
      </w:r>
      <w:r w:rsidRPr="00951A58">
        <w:rPr>
          <w:bCs/>
          <w:iCs/>
        </w:rPr>
        <w:t xml:space="preserve"> của vốn hỗ trợ theo tỷ lệ lãi vay liên ngân hàng công bố</w:t>
      </w:r>
      <w:r w:rsidRPr="00951A58">
        <w:rPr>
          <w:bCs/>
          <w:iCs/>
          <w:lang w:val="vi-VN"/>
        </w:rPr>
        <w:t xml:space="preserve"> </w:t>
      </w:r>
      <w:r w:rsidRPr="00951A58">
        <w:rPr>
          <w:bCs/>
          <w:iCs/>
        </w:rPr>
        <w:t>tại thời điểm doanh nghiệp nhận giải ngân</w:t>
      </w:r>
      <w:r w:rsidRPr="00951A58">
        <w:rPr>
          <w:bCs/>
          <w:iCs/>
          <w:lang w:val="vi-VN"/>
        </w:rPr>
        <w:t xml:space="preserve"> đối với phần tạm ứng hỗ trợ tài chính.</w:t>
      </w:r>
    </w:p>
    <w:p w14:paraId="5DAA1122" w14:textId="333C8218" w:rsidR="00527A63" w:rsidRPr="00951A58" w:rsidRDefault="00F52A19" w:rsidP="003A1149">
      <w:pPr>
        <w:pStyle w:val="ListParagraph"/>
        <w:numPr>
          <w:ilvl w:val="0"/>
          <w:numId w:val="1"/>
        </w:numPr>
        <w:tabs>
          <w:tab w:val="left" w:pos="1843"/>
        </w:tabs>
        <w:spacing w:before="160" w:after="120" w:line="240" w:lineRule="auto"/>
        <w:ind w:left="0" w:firstLine="709"/>
        <w:contextualSpacing w:val="0"/>
        <w:outlineLvl w:val="1"/>
        <w:rPr>
          <w:b/>
          <w:spacing w:val="2"/>
        </w:rPr>
      </w:pPr>
      <w:bookmarkStart w:id="206" w:name="_Toc185262255"/>
      <w:bookmarkStart w:id="207" w:name="_Toc185289652"/>
      <w:bookmarkStart w:id="208" w:name="_Toc185294419"/>
      <w:bookmarkStart w:id="209" w:name="_Toc185294633"/>
      <w:bookmarkStart w:id="210" w:name="_Hlk192459415"/>
      <w:bookmarkEnd w:id="205"/>
      <w:bookmarkEnd w:id="206"/>
      <w:bookmarkEnd w:id="207"/>
      <w:bookmarkEnd w:id="208"/>
      <w:bookmarkEnd w:id="209"/>
      <w:r w:rsidRPr="00951A58">
        <w:rPr>
          <w:b/>
          <w:bCs/>
        </w:rPr>
        <w:t xml:space="preserve">Thủ tục thực hiện thanh toán hỗ trợ tài chính doanh nghiệp đầu tư xây dựng </w:t>
      </w:r>
      <w:bookmarkStart w:id="211" w:name="_Hlk191376785"/>
      <w:r w:rsidRPr="00951A58">
        <w:rPr>
          <w:b/>
          <w:bCs/>
        </w:rPr>
        <w:t>nhà máy đầu tiên chế tạo chíp bán dẫn quy mô nhỏ, công nghệ cao</w:t>
      </w:r>
      <w:bookmarkEnd w:id="211"/>
    </w:p>
    <w:p w14:paraId="4E4B5086" w14:textId="77777777" w:rsidR="00F52A19" w:rsidRPr="00951A58" w:rsidRDefault="00F52A19" w:rsidP="003A1149">
      <w:pPr>
        <w:spacing w:before="160" w:after="120" w:line="240" w:lineRule="auto"/>
        <w:ind w:firstLine="709"/>
        <w:rPr>
          <w:bCs/>
          <w:iCs/>
          <w:lang w:val="vi-VN"/>
        </w:rPr>
      </w:pPr>
      <w:r w:rsidRPr="00951A58">
        <w:rPr>
          <w:bCs/>
          <w:iCs/>
        </w:rPr>
        <w:t>1</w:t>
      </w:r>
      <w:r w:rsidRPr="00951A58">
        <w:rPr>
          <w:bCs/>
          <w:iCs/>
          <w:lang w:val="vi-VN"/>
        </w:rPr>
        <w:t xml:space="preserve">. </w:t>
      </w:r>
      <w:r w:rsidRPr="00951A58">
        <w:rPr>
          <w:bCs/>
          <w:iCs/>
        </w:rPr>
        <w:t>Ngân sách nhà nước hỗ trợ cho dự án đầu tư xây dựng nhà máy đầu tiên chế tạo chíp bán dẫn quy mô nhỏ, công nghệ cao từ nguồn chi đầu tư phát triển. Doanh nghiệp mở tài khoản tại Kho bạc Nhà nước để thực hiện thủ tục giải ngân và giao dịch tài chính</w:t>
      </w:r>
      <w:r w:rsidRPr="00951A58">
        <w:rPr>
          <w:bCs/>
          <w:iCs/>
          <w:lang w:val="vi-VN"/>
        </w:rPr>
        <w:t>.</w:t>
      </w:r>
      <w:r w:rsidRPr="00951A58">
        <w:rPr>
          <w:bCs/>
          <w:iCs/>
          <w:lang w:val="vi-VN"/>
        </w:rPr>
        <w:tab/>
      </w:r>
    </w:p>
    <w:p w14:paraId="3A5D0C75" w14:textId="77777777" w:rsidR="00F52A19" w:rsidRPr="00951A58" w:rsidRDefault="00F52A19" w:rsidP="003A1149">
      <w:pPr>
        <w:spacing w:before="160" w:after="120" w:line="240" w:lineRule="auto"/>
        <w:ind w:firstLine="709"/>
        <w:rPr>
          <w:lang w:val="de-DE"/>
        </w:rPr>
      </w:pPr>
      <w:r w:rsidRPr="00951A58">
        <w:rPr>
          <w:bCs/>
          <w:iCs/>
        </w:rPr>
        <w:lastRenderedPageBreak/>
        <w:tab/>
        <w:t xml:space="preserve">2. Ngân sách nhà nước hỗ trợ cho dự án lần đầu được </w:t>
      </w:r>
      <w:r w:rsidRPr="00951A58">
        <w:rPr>
          <w:lang w:val="de-DE"/>
        </w:rPr>
        <w:t>thực hiện bằng lệnh chi tiền vào tài khoản tiền gửi của doanh nghiệp tại Kho bạc nhà nước khi có văn bản đề nghị của doanh nghiệp. Hồ sơ đề nghị cấp tiền bao gồm:</w:t>
      </w:r>
    </w:p>
    <w:bookmarkEnd w:id="210"/>
    <w:p w14:paraId="1EB3ADF0" w14:textId="77777777" w:rsidR="00F52A19" w:rsidRPr="00951A58" w:rsidRDefault="00F52A19" w:rsidP="003A1149">
      <w:pPr>
        <w:spacing w:before="160" w:after="120" w:line="240" w:lineRule="auto"/>
        <w:ind w:firstLine="709"/>
        <w:rPr>
          <w:lang w:val="de-DE"/>
        </w:rPr>
      </w:pPr>
      <w:r w:rsidRPr="00951A58">
        <w:rPr>
          <w:lang w:val="de-DE"/>
        </w:rPr>
        <w:tab/>
        <w:t>a) Văn bản đề nghị của doanh nghiệp;</w:t>
      </w:r>
    </w:p>
    <w:p w14:paraId="6E2483F6" w14:textId="77777777" w:rsidR="00F52A19" w:rsidRPr="00951A58" w:rsidRDefault="00F52A19" w:rsidP="003A1149">
      <w:pPr>
        <w:spacing w:before="160" w:after="120" w:line="240" w:lineRule="auto"/>
        <w:ind w:firstLine="709"/>
        <w:rPr>
          <w:bCs/>
          <w:iCs/>
        </w:rPr>
      </w:pPr>
      <w:r w:rsidRPr="00951A58">
        <w:rPr>
          <w:lang w:val="de-DE"/>
        </w:rPr>
        <w:tab/>
        <w:t xml:space="preserve">b) </w:t>
      </w:r>
      <w:r w:rsidRPr="00951A58">
        <w:rPr>
          <w:bCs/>
          <w:iCs/>
        </w:rPr>
        <w:t>Quyết định của Thủ tướng Chính phủ phê duyệt lựa chọn doanh nghiệp đầu tư xây dựng nhà máy đầu tiên chế tạo chíp bán dẫn quy mô nhỏ, công nghệ cao;</w:t>
      </w:r>
    </w:p>
    <w:p w14:paraId="09E761EA" w14:textId="77777777" w:rsidR="00F52A19" w:rsidRPr="00951A58" w:rsidRDefault="00F52A19" w:rsidP="003A1149">
      <w:pPr>
        <w:spacing w:before="160" w:after="120" w:line="240" w:lineRule="auto"/>
        <w:ind w:firstLine="709"/>
        <w:rPr>
          <w:bCs/>
          <w:iCs/>
        </w:rPr>
      </w:pPr>
      <w:r w:rsidRPr="00951A58">
        <w:rPr>
          <w:bCs/>
          <w:iCs/>
        </w:rPr>
        <w:tab/>
        <w:t>c) Quyết định của người có thẩm quyền phê duyệt dự án đầu tư;</w:t>
      </w:r>
    </w:p>
    <w:p w14:paraId="0CA41711" w14:textId="77777777" w:rsidR="00F52A19" w:rsidRPr="00951A58" w:rsidRDefault="00F52A19" w:rsidP="003A1149">
      <w:pPr>
        <w:spacing w:before="160" w:after="120" w:line="240" w:lineRule="auto"/>
        <w:ind w:firstLine="709"/>
        <w:rPr>
          <w:bCs/>
          <w:iCs/>
        </w:rPr>
      </w:pPr>
      <w:r w:rsidRPr="00951A58">
        <w:rPr>
          <w:bCs/>
          <w:iCs/>
        </w:rPr>
        <w:tab/>
        <w:t>d) Bảo lãnh thực hiện dự án.</w:t>
      </w:r>
    </w:p>
    <w:p w14:paraId="0E159E7A" w14:textId="77777777" w:rsidR="00F52A19" w:rsidRPr="00951A58" w:rsidRDefault="00F52A19" w:rsidP="003A1149">
      <w:pPr>
        <w:spacing w:before="160" w:after="120" w:line="240" w:lineRule="auto"/>
        <w:ind w:firstLine="709"/>
        <w:rPr>
          <w:lang w:val="de-DE"/>
        </w:rPr>
      </w:pPr>
      <w:r w:rsidRPr="00951A58">
        <w:rPr>
          <w:bCs/>
          <w:iCs/>
        </w:rPr>
        <w:tab/>
        <w:t xml:space="preserve">3. Ngân sách nhà nước hỗ trợ cho phần còn lại được </w:t>
      </w:r>
      <w:r w:rsidRPr="00951A58">
        <w:rPr>
          <w:lang w:val="de-DE"/>
        </w:rPr>
        <w:t>thực hiện bằng lệnh chi tiền vào tài khoản tiền gửi của doanh nghiệp tại Kho bạc nhà nước khi có văn bản đề nghị của doanh nghiệp. Hồ sơ đề nghị cấp tiền bao gồm:</w:t>
      </w:r>
    </w:p>
    <w:p w14:paraId="6E6D63BE" w14:textId="77777777" w:rsidR="00F52A19" w:rsidRPr="00951A58" w:rsidRDefault="00F52A19" w:rsidP="003A1149">
      <w:pPr>
        <w:spacing w:before="160" w:after="120" w:line="240" w:lineRule="auto"/>
        <w:ind w:firstLine="709"/>
        <w:rPr>
          <w:lang w:val="de-DE"/>
        </w:rPr>
      </w:pPr>
      <w:r w:rsidRPr="00951A58">
        <w:rPr>
          <w:lang w:val="de-DE"/>
        </w:rPr>
        <w:tab/>
        <w:t>a) Văn bản đề nghị của doanh nghiệp;</w:t>
      </w:r>
    </w:p>
    <w:p w14:paraId="75985D6A" w14:textId="77777777" w:rsidR="00F52A19" w:rsidRPr="00951A58" w:rsidRDefault="00F52A19" w:rsidP="003A1149">
      <w:pPr>
        <w:spacing w:before="160" w:after="120" w:line="240" w:lineRule="auto"/>
        <w:ind w:firstLine="709"/>
        <w:rPr>
          <w:lang w:val="de-DE"/>
        </w:rPr>
      </w:pPr>
      <w:r w:rsidRPr="00951A58">
        <w:rPr>
          <w:lang w:val="de-DE"/>
        </w:rPr>
        <w:tab/>
        <w:t>b) Báo cáo quyết toán dự án đầu tư;</w:t>
      </w:r>
    </w:p>
    <w:p w14:paraId="7144B333" w14:textId="77777777" w:rsidR="00F52A19" w:rsidRPr="00951A58" w:rsidRDefault="00F52A19" w:rsidP="003A1149">
      <w:pPr>
        <w:spacing w:before="160" w:after="120" w:line="240" w:lineRule="auto"/>
        <w:ind w:firstLine="709"/>
        <w:rPr>
          <w:lang w:val="de-DE"/>
        </w:rPr>
      </w:pPr>
      <w:r w:rsidRPr="00951A58">
        <w:rPr>
          <w:lang w:val="de-DE"/>
        </w:rPr>
        <w:tab/>
        <w:t>c) Kết luận của Kiểm toán Nhà nước về tổng mức quyết toán dự án đầu tư.</w:t>
      </w:r>
    </w:p>
    <w:p w14:paraId="739BA9EE" w14:textId="77777777" w:rsidR="00F52A19" w:rsidRPr="00951A58" w:rsidRDefault="00F52A19" w:rsidP="003A1149">
      <w:pPr>
        <w:spacing w:before="160" w:after="120" w:line="240" w:lineRule="auto"/>
        <w:ind w:firstLine="709"/>
        <w:rPr>
          <w:bCs/>
          <w:iCs/>
        </w:rPr>
      </w:pPr>
      <w:r w:rsidRPr="00951A58">
        <w:rPr>
          <w:lang w:val="de-DE"/>
        </w:rPr>
        <w:tab/>
      </w:r>
      <w:r w:rsidRPr="00951A58">
        <w:rPr>
          <w:bCs/>
          <w:iCs/>
        </w:rPr>
        <w:t>4</w:t>
      </w:r>
      <w:r w:rsidRPr="00951A58">
        <w:rPr>
          <w:bCs/>
          <w:iCs/>
          <w:lang w:val="vi-VN"/>
        </w:rPr>
        <w:t xml:space="preserve">. </w:t>
      </w:r>
      <w:r w:rsidRPr="00951A58">
        <w:rPr>
          <w:bCs/>
          <w:iCs/>
        </w:rPr>
        <w:t>Thời gian thực hiện thủ tục thanh toán hỗ trợ tài chính cho doanh nghiệp:</w:t>
      </w:r>
    </w:p>
    <w:p w14:paraId="35D2F9C9" w14:textId="77777777" w:rsidR="00F52A19" w:rsidRPr="00951A58" w:rsidRDefault="00F52A19" w:rsidP="003A1149">
      <w:pPr>
        <w:spacing w:before="160" w:after="120" w:line="240" w:lineRule="auto"/>
        <w:ind w:firstLine="709"/>
        <w:rPr>
          <w:iCs/>
          <w:lang w:val="vi-VN"/>
        </w:rPr>
      </w:pPr>
      <w:r w:rsidRPr="00951A58">
        <w:rPr>
          <w:iCs/>
          <w:lang w:val="vi-VN"/>
        </w:rPr>
        <w:t xml:space="preserve">a) </w:t>
      </w:r>
      <w:r w:rsidRPr="00951A58">
        <w:rPr>
          <w:iCs/>
        </w:rPr>
        <w:t xml:space="preserve">Trong thời hạn 15 ngày làm việc kể từ ngày nhận được </w:t>
      </w:r>
      <w:r w:rsidRPr="00951A58">
        <w:rPr>
          <w:bCs/>
          <w:iCs/>
        </w:rPr>
        <w:t xml:space="preserve">Văn bản đề nghị thanh toán tiền hỗ trợ tài chính của doanh nghiệp, </w:t>
      </w:r>
      <w:r w:rsidRPr="00951A58">
        <w:rPr>
          <w:iCs/>
        </w:rPr>
        <w:t>Kho bạc Nhà nước có trách nhiệm xem xét tiến hành thủ tục giải ngân hỗ trợ tài chính cho doanh nghiệp</w:t>
      </w:r>
      <w:r w:rsidRPr="00951A58">
        <w:rPr>
          <w:iCs/>
          <w:lang w:val="vi-VN"/>
        </w:rPr>
        <w:t>;</w:t>
      </w:r>
    </w:p>
    <w:p w14:paraId="660EC4A3" w14:textId="1ADE4D06" w:rsidR="00527A63" w:rsidRPr="00951A58" w:rsidRDefault="00F52A19" w:rsidP="003A1149">
      <w:pPr>
        <w:spacing w:before="160" w:after="120" w:line="240" w:lineRule="auto"/>
        <w:ind w:firstLine="709"/>
        <w:rPr>
          <w:spacing w:val="4"/>
        </w:rPr>
      </w:pPr>
      <w:r w:rsidRPr="00951A58">
        <w:rPr>
          <w:iCs/>
        </w:rPr>
        <w:t>b) Trường hợp hồ sơ đề nghị thanh toán còn thiếu, trong thời hạn 03 ngày làm việc, Kho bạc Nhà nước có văn bản yêu cầu giải trình, cung cấp hoặc điều chỉnh bổ sung hồ sơ. Sau khi doanh nghiệp hoàn thiện hồ sơ, trong 5 ngày làm việc kể từ khi nhận hồ sơ hoàn thiện, Kho bạc Nhà nước có trách nhiệ</w:t>
      </w:r>
      <w:r w:rsidRPr="00951A58">
        <w:rPr>
          <w:iCs/>
          <w:lang w:val="en-US"/>
        </w:rPr>
        <w:t>m</w:t>
      </w:r>
      <w:r w:rsidRPr="00951A58">
        <w:rPr>
          <w:iCs/>
        </w:rPr>
        <w:t xml:space="preserve"> tiến hành thủ tục giải ngân hỗ trợ tài chính cho doanh nghiệp</w:t>
      </w:r>
      <w:r w:rsidR="009C56F3" w:rsidRPr="00951A58">
        <w:rPr>
          <w:spacing w:val="4"/>
        </w:rPr>
        <w:t>.</w:t>
      </w:r>
      <w:r w:rsidR="001C22EB" w:rsidRPr="00951A58">
        <w:rPr>
          <w:spacing w:val="4"/>
        </w:rPr>
        <w:t xml:space="preserve"> </w:t>
      </w:r>
    </w:p>
    <w:p w14:paraId="5F9A9DAB" w14:textId="409A7384" w:rsidR="00527A63" w:rsidRPr="00951A58" w:rsidRDefault="00F52A19" w:rsidP="003A1149">
      <w:pPr>
        <w:pStyle w:val="ListParagraph"/>
        <w:numPr>
          <w:ilvl w:val="0"/>
          <w:numId w:val="1"/>
        </w:numPr>
        <w:tabs>
          <w:tab w:val="left" w:pos="1843"/>
        </w:tabs>
        <w:spacing w:before="160" w:after="120" w:line="240" w:lineRule="auto"/>
        <w:ind w:left="0" w:firstLine="709"/>
        <w:contextualSpacing w:val="0"/>
        <w:outlineLvl w:val="1"/>
        <w:rPr>
          <w:b/>
          <w:bCs/>
          <w:spacing w:val="-2"/>
        </w:rPr>
      </w:pPr>
      <w:bookmarkStart w:id="212" w:name="_Hlk192457932"/>
      <w:bookmarkStart w:id="213" w:name="khoan_5"/>
      <w:bookmarkStart w:id="214" w:name="_Hlk192459489"/>
      <w:r w:rsidRPr="00951A58">
        <w:rPr>
          <w:b/>
          <w:bCs/>
        </w:rPr>
        <w:t xml:space="preserve">Việc sử dụng khoản trích lập tăng thêm cho Quỹ phát triển khoa học và công nghệ của doanh nghiệp để đầu tư xây dựng nhà máy </w:t>
      </w:r>
      <w:r w:rsidR="00E93384" w:rsidRPr="00951A58">
        <w:rPr>
          <w:b/>
          <w:bCs/>
        </w:rPr>
        <w:t xml:space="preserve">đầu </w:t>
      </w:r>
      <w:r w:rsidRPr="00951A58">
        <w:rPr>
          <w:b/>
          <w:bCs/>
        </w:rPr>
        <w:t>tiên chế tạo chip bán dẫn quy mô nhỏ, công nghệ cao</w:t>
      </w:r>
    </w:p>
    <w:bookmarkEnd w:id="212"/>
    <w:p w14:paraId="0B7D9A5B" w14:textId="46DA19E1" w:rsidR="00527A63" w:rsidRPr="00951A58" w:rsidRDefault="00F52A19" w:rsidP="003A1149">
      <w:pPr>
        <w:tabs>
          <w:tab w:val="left" w:pos="1843"/>
        </w:tabs>
        <w:spacing w:before="160" w:after="120" w:line="240" w:lineRule="auto"/>
        <w:ind w:firstLine="709"/>
        <w:rPr>
          <w:spacing w:val="2"/>
        </w:rPr>
      </w:pPr>
      <w:r w:rsidRPr="00951A58">
        <w:rPr>
          <w:iCs/>
        </w:rPr>
        <w:t>Kinh phí trích lập tăng thêm vào Quỹ phát triển khoa học và công nghệ của doanh nghiệp để bổ sung cho dự án theo quy định tại điểm b khoản 1 Điều 14 Nghị quyết số 193/2025/QH15 được sử dụng để chi cho các nội dung theo quy định của pháp luật hiện hành đối với Quỹ phát triển khoa học và công nghệ của doanh nghiệp.</w:t>
      </w:r>
      <w:r w:rsidR="002B706D" w:rsidRPr="00951A58">
        <w:rPr>
          <w:spacing w:val="2"/>
        </w:rPr>
        <w:t xml:space="preserve"> </w:t>
      </w:r>
    </w:p>
    <w:bookmarkEnd w:id="213"/>
    <w:p w14:paraId="6C97508D" w14:textId="383EB23D" w:rsidR="00527A63" w:rsidRPr="00951A58" w:rsidRDefault="00F52A19" w:rsidP="003A1149">
      <w:pPr>
        <w:pStyle w:val="ListParagraph"/>
        <w:numPr>
          <w:ilvl w:val="0"/>
          <w:numId w:val="1"/>
        </w:numPr>
        <w:tabs>
          <w:tab w:val="left" w:pos="1843"/>
        </w:tabs>
        <w:spacing w:before="160" w:after="120" w:line="240" w:lineRule="auto"/>
        <w:ind w:left="0" w:firstLine="709"/>
        <w:contextualSpacing w:val="0"/>
        <w:outlineLvl w:val="1"/>
        <w:rPr>
          <w:b/>
          <w:bCs/>
          <w:spacing w:val="2"/>
        </w:rPr>
      </w:pPr>
      <w:r w:rsidRPr="00951A58">
        <w:rPr>
          <w:b/>
          <w:spacing w:val="2"/>
          <w:lang w:val="en-US"/>
        </w:rPr>
        <w:t>Về đánh giá hoạt động và xếp loại doanh nghiệp tham gia phát triển hạ tầng số phục vụ chuyển đổi số quốc gia</w:t>
      </w:r>
      <w:r w:rsidR="00F13D6E" w:rsidRPr="00951A58" w:rsidDel="005E2430">
        <w:rPr>
          <w:b/>
          <w:bCs/>
          <w:spacing w:val="2"/>
        </w:rPr>
        <w:t xml:space="preserve"> </w:t>
      </w:r>
    </w:p>
    <w:p w14:paraId="03714225" w14:textId="24E4F1E8" w:rsidR="00527A63" w:rsidRPr="00951A58" w:rsidRDefault="00F52A19" w:rsidP="003A1149">
      <w:pPr>
        <w:tabs>
          <w:tab w:val="left" w:pos="1843"/>
        </w:tabs>
        <w:spacing w:before="160" w:after="120" w:line="240" w:lineRule="auto"/>
        <w:ind w:firstLine="709"/>
        <w:rPr>
          <w:spacing w:val="2"/>
        </w:rPr>
      </w:pPr>
      <w:r w:rsidRPr="00951A58">
        <w:rPr>
          <w:iCs/>
          <w:lang w:val="en-US"/>
        </w:rPr>
        <w:t xml:space="preserve">Việc thực hiện đầu tư phát triển hạ tầng mạng 5G, cáp quang biển quốc tế, nhà máy sản xuất bán dẫn quy mô nhỏ được xem xét là yếu tố khách quan có tác </w:t>
      </w:r>
      <w:r w:rsidRPr="00951A58">
        <w:rPr>
          <w:iCs/>
          <w:lang w:val="en-US"/>
        </w:rPr>
        <w:lastRenderedPageBreak/>
        <w:t>động đến lợi nhuận hoạt động của doanh nghiệp và được loại trừ khi đánh giá tính toán các tiêu chí về đánh giá hiệu quả hoạt động và xếp loại doanh nghiệp; đánh giá mức độ hoàn thành nhiệm vụ của người đứng đầu doanh nghiệp; xác định quỹ tiền lương của doanh nghiệp và quỹ lương người quản lý và bộ phận điều hành doanh nghiệp.</w:t>
      </w:r>
    </w:p>
    <w:bookmarkEnd w:id="214"/>
    <w:p w14:paraId="1F35A07A" w14:textId="1184F36A" w:rsidR="00527A63" w:rsidRPr="00951A58" w:rsidRDefault="00527A63" w:rsidP="003A1149">
      <w:pPr>
        <w:tabs>
          <w:tab w:val="left" w:pos="1985"/>
        </w:tabs>
        <w:spacing w:after="120" w:line="240" w:lineRule="auto"/>
        <w:ind w:firstLine="709"/>
        <w:rPr>
          <w:spacing w:val="2"/>
          <w:kern w:val="0"/>
          <w:lang w:eastAsia="en-US"/>
        </w:rPr>
      </w:pPr>
    </w:p>
    <w:p w14:paraId="675A1BF2" w14:textId="1DF5959D" w:rsidR="004D6D92" w:rsidRPr="00951A58" w:rsidRDefault="001F396C" w:rsidP="003A1149">
      <w:pPr>
        <w:pStyle w:val="Heading1"/>
        <w:spacing w:before="120" w:line="240" w:lineRule="auto"/>
        <w:jc w:val="center"/>
        <w:rPr>
          <w:spacing w:val="2"/>
          <w:sz w:val="28"/>
          <w:szCs w:val="28"/>
        </w:rPr>
      </w:pPr>
      <w:bookmarkStart w:id="215" w:name="_Toc185294784"/>
      <w:r w:rsidRPr="00951A58">
        <w:rPr>
          <w:spacing w:val="2"/>
          <w:sz w:val="28"/>
          <w:szCs w:val="28"/>
        </w:rPr>
        <w:t>C</w:t>
      </w:r>
      <w:r w:rsidR="00F201B0" w:rsidRPr="00951A58">
        <w:rPr>
          <w:spacing w:val="2"/>
          <w:sz w:val="28"/>
          <w:szCs w:val="28"/>
        </w:rPr>
        <w:t>hương</w:t>
      </w:r>
      <w:r w:rsidR="00F52A19" w:rsidRPr="00951A58">
        <w:rPr>
          <w:spacing w:val="2"/>
          <w:sz w:val="28"/>
          <w:szCs w:val="28"/>
        </w:rPr>
        <w:t xml:space="preserve"> </w:t>
      </w:r>
      <w:r w:rsidR="00004C23" w:rsidRPr="00951A58">
        <w:rPr>
          <w:spacing w:val="2"/>
          <w:sz w:val="28"/>
          <w:szCs w:val="28"/>
        </w:rPr>
        <w:t>IV</w:t>
      </w:r>
    </w:p>
    <w:p w14:paraId="06EEF287" w14:textId="77777777" w:rsidR="00527A63" w:rsidRPr="00951A58" w:rsidRDefault="001F396C" w:rsidP="003A1149">
      <w:pPr>
        <w:pStyle w:val="Heading1"/>
        <w:spacing w:before="120" w:line="240" w:lineRule="auto"/>
        <w:jc w:val="center"/>
        <w:rPr>
          <w:spacing w:val="2"/>
          <w:sz w:val="28"/>
          <w:szCs w:val="28"/>
        </w:rPr>
      </w:pPr>
      <w:r w:rsidRPr="00951A58">
        <w:rPr>
          <w:spacing w:val="2"/>
          <w:sz w:val="28"/>
          <w:szCs w:val="28"/>
        </w:rPr>
        <w:t xml:space="preserve"> ĐIỀU KHOẢN THI </w:t>
      </w:r>
      <w:r w:rsidR="002137E4" w:rsidRPr="00951A58">
        <w:rPr>
          <w:spacing w:val="2"/>
          <w:sz w:val="28"/>
          <w:szCs w:val="28"/>
        </w:rPr>
        <w:t>H</w:t>
      </w:r>
      <w:r w:rsidRPr="00951A58">
        <w:rPr>
          <w:spacing w:val="2"/>
          <w:sz w:val="28"/>
          <w:szCs w:val="28"/>
        </w:rPr>
        <w:t>ÀNH</w:t>
      </w:r>
      <w:bookmarkEnd w:id="215"/>
    </w:p>
    <w:p w14:paraId="31AC096E" w14:textId="77777777" w:rsidR="007537BB" w:rsidRPr="00951A58" w:rsidRDefault="007537BB" w:rsidP="003A1149">
      <w:pPr>
        <w:spacing w:after="120" w:line="240" w:lineRule="auto"/>
        <w:ind w:firstLine="709"/>
      </w:pPr>
    </w:p>
    <w:p w14:paraId="7E83ECAA" w14:textId="77777777" w:rsidR="00527A63" w:rsidRPr="00951A58" w:rsidRDefault="001F396C" w:rsidP="00F31755">
      <w:pPr>
        <w:pStyle w:val="ListParagraph"/>
        <w:numPr>
          <w:ilvl w:val="0"/>
          <w:numId w:val="7"/>
        </w:numPr>
        <w:tabs>
          <w:tab w:val="left" w:pos="1843"/>
        </w:tabs>
        <w:spacing w:after="120"/>
        <w:ind w:left="0" w:firstLine="709"/>
        <w:contextualSpacing w:val="0"/>
        <w:outlineLvl w:val="1"/>
        <w:rPr>
          <w:b/>
          <w:spacing w:val="2"/>
        </w:rPr>
      </w:pPr>
      <w:bookmarkStart w:id="216" w:name="_Toc185294788"/>
      <w:r w:rsidRPr="00951A58">
        <w:rPr>
          <w:b/>
          <w:spacing w:val="2"/>
        </w:rPr>
        <w:t>Hiệu lực thi hành</w:t>
      </w:r>
      <w:bookmarkEnd w:id="216"/>
      <w:r w:rsidRPr="00951A58">
        <w:rPr>
          <w:b/>
          <w:spacing w:val="2"/>
        </w:rPr>
        <w:t xml:space="preserve"> </w:t>
      </w:r>
    </w:p>
    <w:p w14:paraId="5A6123F4" w14:textId="77777777" w:rsidR="00F52A19" w:rsidRPr="00951A58" w:rsidRDefault="00F52A19" w:rsidP="00F31755">
      <w:pPr>
        <w:tabs>
          <w:tab w:val="left" w:pos="567"/>
        </w:tabs>
        <w:spacing w:after="120"/>
        <w:ind w:firstLine="709"/>
        <w:rPr>
          <w:lang w:val="nl-NL"/>
        </w:rPr>
      </w:pPr>
      <w:r w:rsidRPr="00951A58">
        <w:rPr>
          <w:lang w:val="nl-NL"/>
        </w:rPr>
        <w:t>1. Nghị định này có hiệu lực thi hành kể từ ngày       tháng      năm 2025.</w:t>
      </w:r>
    </w:p>
    <w:p w14:paraId="5BAD4059" w14:textId="77777777" w:rsidR="00F52A19" w:rsidRPr="00951A58" w:rsidRDefault="00F52A19" w:rsidP="00F31755">
      <w:pPr>
        <w:tabs>
          <w:tab w:val="left" w:pos="567"/>
        </w:tabs>
        <w:spacing w:after="120"/>
        <w:ind w:firstLine="709"/>
        <w:rPr>
          <w:lang w:val="nl-NL"/>
        </w:rPr>
      </w:pPr>
      <w:r w:rsidRPr="00951A58">
        <w:rPr>
          <w:lang w:val="nl-NL"/>
        </w:rPr>
        <w:t>Quy định tại Điều 11 và Điều 12 Nghị định này được áp dụng từ kỳ tính thuế thu nhập doanh nghiệp và thu nhập cá nhân năm 2025.</w:t>
      </w:r>
    </w:p>
    <w:p w14:paraId="208A8813" w14:textId="77777777" w:rsidR="00F52A19" w:rsidRPr="00951A58" w:rsidRDefault="00F52A19" w:rsidP="00F31755">
      <w:pPr>
        <w:tabs>
          <w:tab w:val="left" w:pos="567"/>
        </w:tabs>
        <w:spacing w:after="120"/>
        <w:ind w:firstLine="709"/>
      </w:pPr>
      <w:r w:rsidRPr="00951A58">
        <w:t xml:space="preserve">2. Bãi bỏ khoản 2 Điều 10 Nghị định 51/2019/NĐ-CP quy định xử phạt vi phạm hành chính trong hoạt động khoa học và công nghệ, chuyển giao công nghệ; Sửa đổi điểm a khoản 3 Điều 22 Nghị định 51/2019/NĐ-CP quy định xử phạt vi phạm hành chính trong hoạt động khoa học và công nghệ, chuyển giao công nghệ như sau: </w:t>
      </w:r>
    </w:p>
    <w:p w14:paraId="7D931066" w14:textId="77777777" w:rsidR="00F52A19" w:rsidRPr="00951A58" w:rsidRDefault="00F52A19" w:rsidP="00F31755">
      <w:pPr>
        <w:tabs>
          <w:tab w:val="left" w:pos="567"/>
        </w:tabs>
        <w:spacing w:after="120"/>
        <w:ind w:firstLine="709"/>
      </w:pPr>
      <w:r w:rsidRPr="00951A58">
        <w:t xml:space="preserve"> “Điều 22. Vi phạm trong việc lập và thực hiện hợp đồng chuyển giao công nghệ, hợp đồng dịch vụ chuyển giao công nghệ, nội dung chuyển giao công nghệ trong điều, khoản, phụ lục của hợp đồng, hồ sơ dự án đầu tư </w:t>
      </w:r>
    </w:p>
    <w:p w14:paraId="0DE90E8C" w14:textId="77777777" w:rsidR="00F52A19" w:rsidRPr="00951A58" w:rsidRDefault="00F52A19" w:rsidP="00F31755">
      <w:pPr>
        <w:tabs>
          <w:tab w:val="left" w:pos="567"/>
        </w:tabs>
        <w:spacing w:after="120"/>
        <w:ind w:firstLine="709"/>
      </w:pPr>
      <w:r w:rsidRPr="00951A58">
        <w:tab/>
        <w:t>3. Phạt tiền từ 30.000.000 đồng đến 40.000.000 đồng đối với một trong các hành vi sau đây:</w:t>
      </w:r>
    </w:p>
    <w:p w14:paraId="40DFBD24" w14:textId="77777777" w:rsidR="00F52A19" w:rsidRPr="00F31755" w:rsidRDefault="00F52A19" w:rsidP="00F31755">
      <w:pPr>
        <w:tabs>
          <w:tab w:val="left" w:pos="567"/>
        </w:tabs>
        <w:spacing w:after="120"/>
        <w:ind w:firstLine="709"/>
      </w:pPr>
      <w:r w:rsidRPr="00951A58">
        <w:tab/>
        <w:t>a) Không thực hiện việc định giá dựa trên tư vấn thẩm định giá công nghệ khi chuyển giao công nghệ giữa các bên mà một hoặc nhiều bên có vốn nhà nước</w:t>
      </w:r>
      <w:r w:rsidRPr="00F31755">
        <w:t>, trừ trường hợp công nghệ là kết quả của việc thực hiện nhiệm vụ khoa học và công nghệ sử dụng ngân sách nhà nước”.</w:t>
      </w:r>
    </w:p>
    <w:p w14:paraId="0F176E44" w14:textId="745E160E" w:rsidR="00F52A19" w:rsidRPr="00951A58" w:rsidRDefault="00F52A19" w:rsidP="00F31755">
      <w:pPr>
        <w:tabs>
          <w:tab w:val="left" w:pos="1560"/>
          <w:tab w:val="left" w:pos="1701"/>
          <w:tab w:val="left" w:pos="1843"/>
        </w:tabs>
        <w:spacing w:after="120"/>
        <w:ind w:firstLine="709"/>
      </w:pPr>
      <w:r w:rsidRPr="00951A58">
        <w:t>4. Bãi bỏ khoản 5 Điều 4 Nghị định 70/2018/NĐ-CP quy định của Chính phủ quy định việc quản lý, sử dụng tài sản được hình thành thông qua việc triển khai thực hiện nhiệm vụ khoa học và công nghệ sử dụng vốn nhà nước.</w:t>
      </w:r>
    </w:p>
    <w:p w14:paraId="48918E01" w14:textId="560A7EE9" w:rsidR="00F52A19" w:rsidRPr="00951A58" w:rsidRDefault="00F52A19" w:rsidP="00F31755">
      <w:pPr>
        <w:pStyle w:val="ListParagraph"/>
        <w:numPr>
          <w:ilvl w:val="0"/>
          <w:numId w:val="7"/>
        </w:numPr>
        <w:tabs>
          <w:tab w:val="left" w:pos="1843"/>
        </w:tabs>
        <w:spacing w:after="120"/>
        <w:ind w:left="0" w:firstLine="709"/>
        <w:contextualSpacing w:val="0"/>
        <w:outlineLvl w:val="1"/>
        <w:rPr>
          <w:b/>
          <w:spacing w:val="2"/>
        </w:rPr>
      </w:pPr>
      <w:r w:rsidRPr="00951A58">
        <w:rPr>
          <w:b/>
          <w:spacing w:val="2"/>
        </w:rPr>
        <w:t>Trách nhiệm thi hành</w:t>
      </w:r>
    </w:p>
    <w:p w14:paraId="0E5F9A85" w14:textId="77777777" w:rsidR="00F52A19" w:rsidRPr="00951A58" w:rsidRDefault="00F52A19" w:rsidP="00F31755">
      <w:pPr>
        <w:pStyle w:val="ListParagraph"/>
        <w:tabs>
          <w:tab w:val="left" w:pos="567"/>
        </w:tabs>
        <w:spacing w:after="120"/>
        <w:ind w:left="0" w:firstLine="709"/>
        <w:contextualSpacing w:val="0"/>
      </w:pPr>
      <w:r w:rsidRPr="00951A58">
        <w:t xml:space="preserve">1. Bộ trưởng Bộ </w:t>
      </w:r>
      <w:r w:rsidRPr="00951A58">
        <w:rPr>
          <w:rStyle w:val="fontstyle01"/>
          <w:rFonts w:ascii="Times New Roman" w:hAnsi="Times New Roman"/>
          <w:color w:val="auto"/>
          <w:sz w:val="28"/>
          <w:szCs w:val="28"/>
        </w:rPr>
        <w:t>Khoa học v</w:t>
      </w:r>
      <w:r w:rsidRPr="00951A58">
        <w:rPr>
          <w:rStyle w:val="fontstyle01"/>
          <w:rFonts w:ascii="Times New Roman" w:hAnsi="Times New Roman" w:hint="eastAsia"/>
          <w:color w:val="auto"/>
          <w:sz w:val="28"/>
          <w:szCs w:val="28"/>
        </w:rPr>
        <w:t>à</w:t>
      </w:r>
      <w:r w:rsidRPr="00951A58">
        <w:rPr>
          <w:rStyle w:val="fontstyle01"/>
          <w:rFonts w:ascii="Times New Roman" w:hAnsi="Times New Roman"/>
          <w:color w:val="auto"/>
          <w:sz w:val="28"/>
          <w:szCs w:val="28"/>
        </w:rPr>
        <w:t xml:space="preserve"> C</w:t>
      </w:r>
      <w:r w:rsidRPr="00951A58">
        <w:rPr>
          <w:rStyle w:val="fontstyle01"/>
          <w:rFonts w:ascii="Times New Roman" w:hAnsi="Times New Roman" w:hint="eastAsia"/>
          <w:color w:val="auto"/>
          <w:sz w:val="28"/>
          <w:szCs w:val="28"/>
        </w:rPr>
        <w:t>ô</w:t>
      </w:r>
      <w:r w:rsidRPr="00951A58">
        <w:rPr>
          <w:rStyle w:val="fontstyle01"/>
          <w:rFonts w:ascii="Times New Roman" w:hAnsi="Times New Roman"/>
          <w:color w:val="auto"/>
          <w:sz w:val="28"/>
          <w:szCs w:val="28"/>
        </w:rPr>
        <w:t xml:space="preserve">ng nghệ </w:t>
      </w:r>
      <w:r w:rsidRPr="00951A58">
        <w:t>chịu trách nhiệm hướng dẫn, kiểm tra, đôn đốc việc thi hành Nghị định này.</w:t>
      </w:r>
    </w:p>
    <w:p w14:paraId="6BB3914D" w14:textId="780928FF" w:rsidR="00F52A19" w:rsidRDefault="00F52A19" w:rsidP="00F31755">
      <w:pPr>
        <w:pStyle w:val="ListParagraph"/>
        <w:tabs>
          <w:tab w:val="left" w:pos="709"/>
        </w:tabs>
        <w:spacing w:after="120"/>
        <w:ind w:left="0" w:firstLine="709"/>
        <w:contextualSpacing w:val="0"/>
        <w:outlineLvl w:val="1"/>
      </w:pPr>
      <w:r w:rsidRPr="00951A58">
        <w:lastRenderedPageBreak/>
        <w:t>2. Bộ trưởng, Thủ trưởng cơ quan ngang bộ, Thủ trưởng cơ quan thuộc Chính phủ, Chủ tịch Ủy ban nhân dân các tỉnh, thành phố trực thuộc Trung ương và các cơ quan, tổ chức, cá nhân có liên quan chịu trách nhiệm thi hành Nghị định này./.</w:t>
      </w:r>
    </w:p>
    <w:p w14:paraId="770F6348" w14:textId="77777777" w:rsidR="00F31755" w:rsidRDefault="00F31755" w:rsidP="00FD69A6">
      <w:pPr>
        <w:tabs>
          <w:tab w:val="left" w:pos="709"/>
        </w:tabs>
        <w:spacing w:after="120"/>
        <w:outlineLvl w:val="1"/>
      </w:pPr>
    </w:p>
    <w:p w14:paraId="16D76E35" w14:textId="77777777" w:rsidR="00FD69A6" w:rsidRPr="00951A58" w:rsidRDefault="00FD69A6" w:rsidP="00FD69A6">
      <w:pPr>
        <w:tabs>
          <w:tab w:val="left" w:pos="709"/>
        </w:tabs>
        <w:spacing w:after="120"/>
        <w:outlineLvl w:val="1"/>
      </w:pPr>
    </w:p>
    <w:tbl>
      <w:tblPr>
        <w:tblW w:w="9576" w:type="dxa"/>
        <w:tblCellMar>
          <w:left w:w="0" w:type="dxa"/>
          <w:right w:w="0" w:type="dxa"/>
        </w:tblCellMar>
        <w:tblLook w:val="0000" w:firstRow="0" w:lastRow="0" w:firstColumn="0" w:lastColumn="0" w:noHBand="0" w:noVBand="0"/>
      </w:tblPr>
      <w:tblGrid>
        <w:gridCol w:w="5637"/>
        <w:gridCol w:w="3939"/>
      </w:tblGrid>
      <w:tr w:rsidR="00F52A19" w:rsidRPr="00951A58" w14:paraId="27F0A209" w14:textId="77777777" w:rsidTr="001A2F22">
        <w:tc>
          <w:tcPr>
            <w:tcW w:w="5637" w:type="dxa"/>
            <w:tcMar>
              <w:top w:w="0" w:type="dxa"/>
              <w:left w:w="108" w:type="dxa"/>
              <w:bottom w:w="0" w:type="dxa"/>
              <w:right w:w="108" w:type="dxa"/>
            </w:tcMar>
          </w:tcPr>
          <w:p w14:paraId="27A7D125" w14:textId="77777777" w:rsidR="00F52A19" w:rsidRPr="00951A58" w:rsidRDefault="00F52A19" w:rsidP="00F52A19">
            <w:pPr>
              <w:keepNext/>
              <w:tabs>
                <w:tab w:val="left" w:pos="567"/>
              </w:tabs>
              <w:adjustRightInd w:val="0"/>
              <w:snapToGrid w:val="0"/>
              <w:spacing w:before="0" w:line="240" w:lineRule="auto"/>
              <w:jc w:val="left"/>
              <w:rPr>
                <w:spacing w:val="-4"/>
                <w:kern w:val="0"/>
                <w:sz w:val="22"/>
                <w:szCs w:val="22"/>
                <w:lang w:val="vi-VN" w:eastAsia="en-US"/>
              </w:rPr>
            </w:pPr>
            <w:r w:rsidRPr="00951A58">
              <w:rPr>
                <w:spacing w:val="-4"/>
                <w:kern w:val="0"/>
                <w:sz w:val="22"/>
                <w:szCs w:val="22"/>
                <w:lang w:val="nl-NL" w:eastAsia="en-US"/>
              </w:rPr>
              <w:t> </w:t>
            </w:r>
            <w:r w:rsidRPr="00951A58">
              <w:rPr>
                <w:b/>
                <w:bCs/>
                <w:i/>
                <w:iCs/>
                <w:spacing w:val="-4"/>
                <w:kern w:val="0"/>
                <w:sz w:val="24"/>
                <w:szCs w:val="22"/>
                <w:lang w:val="nl-NL" w:eastAsia="en-US"/>
              </w:rPr>
              <w:t>Nơi nhận:</w:t>
            </w:r>
            <w:r w:rsidRPr="00951A58">
              <w:rPr>
                <w:b/>
                <w:bCs/>
                <w:spacing w:val="-4"/>
                <w:kern w:val="0"/>
                <w:sz w:val="22"/>
                <w:szCs w:val="22"/>
                <w:lang w:val="nl-NL" w:eastAsia="en-US"/>
              </w:rPr>
              <w:br/>
            </w:r>
            <w:r w:rsidRPr="00951A58">
              <w:rPr>
                <w:spacing w:val="-4"/>
                <w:kern w:val="0"/>
                <w:sz w:val="22"/>
                <w:szCs w:val="22"/>
                <w:lang w:val="nl-NL" w:eastAsia="en-US"/>
              </w:rPr>
              <w:t>- Ban Bí thư Trung ương Đảng;</w:t>
            </w:r>
            <w:r w:rsidRPr="00951A58">
              <w:rPr>
                <w:spacing w:val="-4"/>
                <w:kern w:val="0"/>
                <w:sz w:val="22"/>
                <w:szCs w:val="22"/>
                <w:lang w:val="nl-NL" w:eastAsia="en-US"/>
              </w:rPr>
              <w:br/>
              <w:t>- Thủ tướng, các Phó Thủ tướng Chính phủ;</w:t>
            </w:r>
            <w:r w:rsidRPr="00951A58">
              <w:rPr>
                <w:spacing w:val="-4"/>
                <w:kern w:val="0"/>
                <w:sz w:val="22"/>
                <w:szCs w:val="22"/>
                <w:lang w:val="nl-NL" w:eastAsia="en-US"/>
              </w:rPr>
              <w:br/>
              <w:t>- Các Bộ, cơ quan ngang Bộ, cơ quan thuộc</w:t>
            </w:r>
            <w:r w:rsidRPr="00951A58">
              <w:rPr>
                <w:spacing w:val="-4"/>
                <w:kern w:val="0"/>
                <w:sz w:val="22"/>
                <w:szCs w:val="22"/>
                <w:lang w:val="vi-VN" w:eastAsia="en-US"/>
              </w:rPr>
              <w:t xml:space="preserve"> Chính phủ</w:t>
            </w:r>
            <w:r w:rsidRPr="00951A58">
              <w:rPr>
                <w:spacing w:val="-4"/>
                <w:kern w:val="0"/>
                <w:sz w:val="22"/>
                <w:szCs w:val="22"/>
                <w:lang w:val="nl-NL" w:eastAsia="en-US"/>
              </w:rPr>
              <w:t>;</w:t>
            </w:r>
            <w:r w:rsidRPr="00951A58">
              <w:rPr>
                <w:spacing w:val="-4"/>
                <w:kern w:val="0"/>
                <w:sz w:val="22"/>
                <w:szCs w:val="22"/>
                <w:lang w:val="nl-NL" w:eastAsia="en-US"/>
              </w:rPr>
              <w:br/>
              <w:t xml:space="preserve">- HĐND, UBND các tỉnh, </w:t>
            </w:r>
            <w:r w:rsidRPr="00951A58">
              <w:rPr>
                <w:spacing w:val="-4"/>
                <w:kern w:val="0"/>
                <w:sz w:val="22"/>
                <w:szCs w:val="22"/>
                <w:lang w:val="vi-VN" w:eastAsia="en-US"/>
              </w:rPr>
              <w:t>thành phố</w:t>
            </w:r>
            <w:r w:rsidRPr="00951A58">
              <w:rPr>
                <w:spacing w:val="-4"/>
                <w:kern w:val="0"/>
                <w:sz w:val="22"/>
                <w:szCs w:val="22"/>
                <w:lang w:val="nl-NL" w:eastAsia="en-US"/>
              </w:rPr>
              <w:t xml:space="preserve"> trực thuộc </w:t>
            </w:r>
            <w:r w:rsidRPr="00951A58">
              <w:rPr>
                <w:spacing w:val="-4"/>
                <w:kern w:val="0"/>
                <w:sz w:val="22"/>
                <w:szCs w:val="22"/>
                <w:lang w:val="vi-VN" w:eastAsia="en-US"/>
              </w:rPr>
              <w:t>trung ương</w:t>
            </w:r>
            <w:r w:rsidRPr="00951A58">
              <w:rPr>
                <w:spacing w:val="-4"/>
                <w:kern w:val="0"/>
                <w:sz w:val="22"/>
                <w:szCs w:val="22"/>
                <w:lang w:val="nl-NL" w:eastAsia="en-US"/>
              </w:rPr>
              <w:t>;</w:t>
            </w:r>
            <w:r w:rsidRPr="00951A58">
              <w:rPr>
                <w:spacing w:val="-4"/>
                <w:kern w:val="0"/>
                <w:sz w:val="22"/>
                <w:szCs w:val="22"/>
                <w:lang w:val="nl-NL" w:eastAsia="en-US"/>
              </w:rPr>
              <w:br/>
              <w:t>- Văn phòng Trung ương và các Ban của Đảng;</w:t>
            </w:r>
            <w:r w:rsidRPr="00951A58">
              <w:rPr>
                <w:spacing w:val="-4"/>
                <w:kern w:val="0"/>
                <w:sz w:val="22"/>
                <w:szCs w:val="22"/>
                <w:lang w:val="nl-NL" w:eastAsia="en-US"/>
              </w:rPr>
              <w:br/>
              <w:t xml:space="preserve">- </w:t>
            </w:r>
            <w:r w:rsidRPr="00951A58">
              <w:rPr>
                <w:spacing w:val="-4"/>
                <w:kern w:val="0"/>
                <w:sz w:val="22"/>
                <w:szCs w:val="22"/>
                <w:lang w:val="vi-VN" w:eastAsia="en-US"/>
              </w:rPr>
              <w:t>Văn phòng Tổng Bí thư;</w:t>
            </w:r>
          </w:p>
          <w:p w14:paraId="6C0F428B" w14:textId="77777777" w:rsidR="00F52A19" w:rsidRPr="00951A58" w:rsidRDefault="00F52A19" w:rsidP="00F52A19">
            <w:pPr>
              <w:keepNext/>
              <w:tabs>
                <w:tab w:val="left" w:pos="567"/>
              </w:tabs>
              <w:adjustRightInd w:val="0"/>
              <w:snapToGrid w:val="0"/>
              <w:spacing w:before="0" w:line="240" w:lineRule="auto"/>
              <w:jc w:val="left"/>
              <w:rPr>
                <w:spacing w:val="-4"/>
                <w:kern w:val="0"/>
                <w:sz w:val="22"/>
                <w:szCs w:val="22"/>
                <w:lang w:val="vi-VN" w:eastAsia="en-US"/>
              </w:rPr>
            </w:pPr>
            <w:r w:rsidRPr="00951A58">
              <w:rPr>
                <w:spacing w:val="-4"/>
                <w:kern w:val="0"/>
                <w:sz w:val="22"/>
                <w:szCs w:val="22"/>
                <w:lang w:val="vi-VN" w:eastAsia="en-US"/>
              </w:rPr>
              <w:t>- Văn phòng Chủ tịch nước;</w:t>
            </w:r>
            <w:r w:rsidRPr="00951A58">
              <w:rPr>
                <w:spacing w:val="-4"/>
                <w:kern w:val="0"/>
                <w:sz w:val="22"/>
                <w:szCs w:val="22"/>
                <w:lang w:val="vi-VN" w:eastAsia="en-US"/>
              </w:rPr>
              <w:br/>
              <w:t>- Hội đồng Dân tộc và các Ủy ban của Quốc hội;</w:t>
            </w:r>
            <w:r w:rsidRPr="00951A58">
              <w:rPr>
                <w:spacing w:val="-4"/>
                <w:kern w:val="0"/>
                <w:sz w:val="22"/>
                <w:szCs w:val="22"/>
                <w:lang w:val="vi-VN" w:eastAsia="en-US"/>
              </w:rPr>
              <w:br/>
              <w:t>- Văn phòng Quốc hội;</w:t>
            </w:r>
            <w:r w:rsidRPr="00951A58">
              <w:rPr>
                <w:spacing w:val="-4"/>
                <w:kern w:val="0"/>
                <w:sz w:val="22"/>
                <w:szCs w:val="22"/>
                <w:lang w:val="vi-VN" w:eastAsia="en-US"/>
              </w:rPr>
              <w:br/>
              <w:t>- Tòa án nhân dân tối cao;</w:t>
            </w:r>
            <w:r w:rsidRPr="00951A58">
              <w:rPr>
                <w:spacing w:val="-4"/>
                <w:kern w:val="0"/>
                <w:sz w:val="22"/>
                <w:szCs w:val="22"/>
                <w:lang w:val="vi-VN" w:eastAsia="en-US"/>
              </w:rPr>
              <w:br/>
              <w:t>- Viện kiểm sát nhân dân tối cao;</w:t>
            </w:r>
            <w:r w:rsidRPr="00951A58">
              <w:rPr>
                <w:spacing w:val="-4"/>
                <w:kern w:val="0"/>
                <w:sz w:val="22"/>
                <w:szCs w:val="22"/>
                <w:lang w:val="vi-VN" w:eastAsia="en-US"/>
              </w:rPr>
              <w:br/>
              <w:t>- Ủy ban Giám sát tài chính Quốc gia;</w:t>
            </w:r>
            <w:r w:rsidRPr="00951A58">
              <w:rPr>
                <w:spacing w:val="-4"/>
                <w:kern w:val="0"/>
                <w:sz w:val="22"/>
                <w:szCs w:val="22"/>
                <w:lang w:val="vi-VN" w:eastAsia="en-US"/>
              </w:rPr>
              <w:br/>
              <w:t xml:space="preserve">- Kiểm toán Nhà nước; </w:t>
            </w:r>
          </w:p>
          <w:p w14:paraId="2078C0FD" w14:textId="77777777" w:rsidR="00F52A19" w:rsidRPr="00951A58" w:rsidRDefault="00F52A19" w:rsidP="00F52A19">
            <w:pPr>
              <w:keepNext/>
              <w:tabs>
                <w:tab w:val="left" w:pos="567"/>
              </w:tabs>
              <w:adjustRightInd w:val="0"/>
              <w:snapToGrid w:val="0"/>
              <w:spacing w:before="0" w:line="240" w:lineRule="auto"/>
              <w:jc w:val="left"/>
              <w:rPr>
                <w:spacing w:val="-4"/>
                <w:kern w:val="0"/>
                <w:sz w:val="24"/>
                <w:szCs w:val="24"/>
                <w:lang w:val="vi-VN" w:eastAsia="en-US"/>
              </w:rPr>
            </w:pPr>
            <w:r w:rsidRPr="00951A58">
              <w:rPr>
                <w:spacing w:val="-4"/>
                <w:kern w:val="0"/>
                <w:sz w:val="22"/>
                <w:szCs w:val="22"/>
                <w:lang w:val="vi-VN" w:eastAsia="en-US"/>
              </w:rPr>
              <w:t>- Ngân hàng Chính sách Xã hội;</w:t>
            </w:r>
            <w:r w:rsidRPr="00951A58">
              <w:rPr>
                <w:spacing w:val="-4"/>
                <w:kern w:val="0"/>
                <w:sz w:val="22"/>
                <w:szCs w:val="22"/>
                <w:lang w:val="vi-VN" w:eastAsia="en-US"/>
              </w:rPr>
              <w:br/>
              <w:t>- Ngân hàng Phát triển Việt Nam;</w:t>
            </w:r>
            <w:r w:rsidRPr="00951A58">
              <w:rPr>
                <w:spacing w:val="-4"/>
                <w:kern w:val="0"/>
                <w:sz w:val="22"/>
                <w:szCs w:val="22"/>
                <w:lang w:val="vi-VN" w:eastAsia="en-US"/>
              </w:rPr>
              <w:br/>
              <w:t>- Ủy ban trung ương Mặt trận Tổ quốc Việt Nam;</w:t>
            </w:r>
            <w:r w:rsidRPr="00951A58">
              <w:rPr>
                <w:spacing w:val="-4"/>
                <w:kern w:val="0"/>
                <w:sz w:val="22"/>
                <w:szCs w:val="22"/>
                <w:lang w:val="vi-VN" w:eastAsia="en-US"/>
              </w:rPr>
              <w:br/>
              <w:t>- Cơ quan trung ương của các đoàn thể;</w:t>
            </w:r>
            <w:r w:rsidRPr="00951A58">
              <w:rPr>
                <w:spacing w:val="-4"/>
                <w:kern w:val="0"/>
                <w:sz w:val="22"/>
                <w:szCs w:val="22"/>
                <w:lang w:val="vi-VN" w:eastAsia="en-US"/>
              </w:rPr>
              <w:br/>
              <w:t xml:space="preserve">- VPCP: BTCN, các PCN, Cổng TTĐT, </w:t>
            </w:r>
          </w:p>
          <w:p w14:paraId="5390725D" w14:textId="77777777" w:rsidR="00F52A19" w:rsidRPr="00951A58" w:rsidRDefault="00F52A19" w:rsidP="00F52A19">
            <w:pPr>
              <w:keepNext/>
              <w:tabs>
                <w:tab w:val="left" w:pos="567"/>
              </w:tabs>
              <w:adjustRightInd w:val="0"/>
              <w:snapToGrid w:val="0"/>
              <w:spacing w:before="0" w:line="240" w:lineRule="auto"/>
              <w:jc w:val="left"/>
              <w:rPr>
                <w:spacing w:val="-4"/>
                <w:kern w:val="0"/>
                <w:sz w:val="24"/>
                <w:szCs w:val="24"/>
                <w:lang w:val="vi-VN" w:eastAsia="en-US"/>
              </w:rPr>
            </w:pPr>
            <w:r w:rsidRPr="00951A58">
              <w:rPr>
                <w:spacing w:val="-4"/>
                <w:kern w:val="0"/>
                <w:sz w:val="22"/>
                <w:szCs w:val="22"/>
                <w:lang w:val="vi-VN" w:eastAsia="en-US"/>
              </w:rPr>
              <w:t xml:space="preserve">  các Vụ, Cục, đơn vị trực thuộc, Công báo;</w:t>
            </w:r>
            <w:r w:rsidRPr="00951A58">
              <w:rPr>
                <w:spacing w:val="-4"/>
                <w:kern w:val="0"/>
                <w:sz w:val="22"/>
                <w:szCs w:val="22"/>
                <w:lang w:val="vi-VN" w:eastAsia="en-US"/>
              </w:rPr>
              <w:br/>
              <w:t>- Lưu: VT, KTTH (5b).</w:t>
            </w:r>
          </w:p>
        </w:tc>
        <w:tc>
          <w:tcPr>
            <w:tcW w:w="3939" w:type="dxa"/>
            <w:tcMar>
              <w:top w:w="0" w:type="dxa"/>
              <w:left w:w="108" w:type="dxa"/>
              <w:bottom w:w="0" w:type="dxa"/>
              <w:right w:w="108" w:type="dxa"/>
            </w:tcMar>
          </w:tcPr>
          <w:p w14:paraId="67804C6C" w14:textId="77777777" w:rsidR="00F52A19" w:rsidRPr="00951A58" w:rsidRDefault="00F52A19" w:rsidP="00F52A19">
            <w:pPr>
              <w:keepNext/>
              <w:tabs>
                <w:tab w:val="left" w:pos="567"/>
              </w:tabs>
              <w:adjustRightInd w:val="0"/>
              <w:snapToGrid w:val="0"/>
              <w:spacing w:before="0" w:line="240" w:lineRule="auto"/>
              <w:jc w:val="center"/>
              <w:rPr>
                <w:b/>
                <w:bCs/>
                <w:spacing w:val="-4"/>
                <w:kern w:val="0"/>
                <w:lang w:val="vi-VN" w:eastAsia="en-US"/>
              </w:rPr>
            </w:pPr>
            <w:r w:rsidRPr="00951A58">
              <w:rPr>
                <w:b/>
                <w:bCs/>
                <w:spacing w:val="-4"/>
                <w:kern w:val="0"/>
                <w:lang w:val="vi-VN" w:eastAsia="en-US"/>
              </w:rPr>
              <w:t>TM. CHÍNH PHỦ</w:t>
            </w:r>
            <w:r w:rsidRPr="00951A58">
              <w:rPr>
                <w:b/>
                <w:bCs/>
                <w:spacing w:val="-4"/>
                <w:kern w:val="0"/>
                <w:lang w:val="vi-VN" w:eastAsia="en-US"/>
              </w:rPr>
              <w:br/>
              <w:t>THỦ TƯỚNG</w:t>
            </w:r>
            <w:r w:rsidRPr="00951A58">
              <w:rPr>
                <w:b/>
                <w:bCs/>
                <w:spacing w:val="-4"/>
                <w:kern w:val="0"/>
                <w:lang w:val="vi-VN" w:eastAsia="en-US"/>
              </w:rPr>
              <w:br/>
            </w:r>
            <w:r w:rsidRPr="00951A58">
              <w:rPr>
                <w:b/>
                <w:bCs/>
                <w:spacing w:val="-4"/>
                <w:kern w:val="0"/>
                <w:lang w:val="vi-VN" w:eastAsia="en-US"/>
              </w:rPr>
              <w:br/>
            </w:r>
            <w:r w:rsidRPr="00951A58">
              <w:rPr>
                <w:b/>
                <w:bCs/>
                <w:spacing w:val="-4"/>
                <w:kern w:val="0"/>
                <w:lang w:val="vi-VN" w:eastAsia="en-US"/>
              </w:rPr>
              <w:br/>
            </w:r>
          </w:p>
          <w:p w14:paraId="4000C7FE" w14:textId="77777777" w:rsidR="00F52A19" w:rsidRPr="00951A58" w:rsidRDefault="00F52A19" w:rsidP="00F52A19">
            <w:pPr>
              <w:keepNext/>
              <w:tabs>
                <w:tab w:val="left" w:pos="567"/>
              </w:tabs>
              <w:adjustRightInd w:val="0"/>
              <w:snapToGrid w:val="0"/>
              <w:spacing w:before="0" w:line="240" w:lineRule="auto"/>
              <w:jc w:val="center"/>
              <w:rPr>
                <w:b/>
                <w:bCs/>
                <w:spacing w:val="-4"/>
                <w:kern w:val="0"/>
                <w:lang w:val="vi-VN" w:eastAsia="en-US"/>
              </w:rPr>
            </w:pPr>
          </w:p>
          <w:p w14:paraId="79051F4E" w14:textId="77777777" w:rsidR="00F52A19" w:rsidRPr="00951A58" w:rsidRDefault="00F52A19" w:rsidP="00F52A19">
            <w:pPr>
              <w:keepNext/>
              <w:tabs>
                <w:tab w:val="left" w:pos="567"/>
              </w:tabs>
              <w:adjustRightInd w:val="0"/>
              <w:snapToGrid w:val="0"/>
              <w:spacing w:before="0" w:line="240" w:lineRule="auto"/>
              <w:jc w:val="center"/>
              <w:rPr>
                <w:b/>
                <w:bCs/>
                <w:spacing w:val="-4"/>
                <w:kern w:val="0"/>
                <w:lang w:val="vi-VN" w:eastAsia="en-US"/>
              </w:rPr>
            </w:pPr>
          </w:p>
          <w:p w14:paraId="548EF0D7" w14:textId="77777777" w:rsidR="00F52A19" w:rsidRPr="00951A58" w:rsidRDefault="00F52A19" w:rsidP="00F52A19">
            <w:pPr>
              <w:keepNext/>
              <w:tabs>
                <w:tab w:val="left" w:pos="567"/>
              </w:tabs>
              <w:adjustRightInd w:val="0"/>
              <w:snapToGrid w:val="0"/>
              <w:spacing w:before="0" w:line="240" w:lineRule="auto"/>
              <w:jc w:val="center"/>
              <w:rPr>
                <w:b/>
                <w:bCs/>
                <w:spacing w:val="-4"/>
                <w:kern w:val="0"/>
                <w:lang w:val="en-US" w:eastAsia="en-US"/>
              </w:rPr>
            </w:pPr>
            <w:r w:rsidRPr="00951A58">
              <w:rPr>
                <w:b/>
                <w:bCs/>
                <w:spacing w:val="-4"/>
                <w:kern w:val="0"/>
                <w:lang w:val="en-US" w:eastAsia="en-US"/>
              </w:rPr>
              <w:t>Phạm Minh Chính</w:t>
            </w:r>
          </w:p>
          <w:p w14:paraId="0ABA4B8A" w14:textId="77777777" w:rsidR="00F52A19" w:rsidRPr="00951A58" w:rsidRDefault="00F52A19" w:rsidP="00F52A19">
            <w:pPr>
              <w:keepNext/>
              <w:tabs>
                <w:tab w:val="left" w:pos="567"/>
              </w:tabs>
              <w:adjustRightInd w:val="0"/>
              <w:snapToGrid w:val="0"/>
              <w:spacing w:before="0" w:line="240" w:lineRule="auto"/>
              <w:jc w:val="center"/>
              <w:rPr>
                <w:spacing w:val="-4"/>
                <w:kern w:val="0"/>
                <w:lang w:val="en-US" w:eastAsia="en-US"/>
              </w:rPr>
            </w:pPr>
            <w:r w:rsidRPr="00951A58">
              <w:rPr>
                <w:b/>
                <w:bCs/>
                <w:spacing w:val="-4"/>
                <w:kern w:val="0"/>
                <w:lang w:val="en-US" w:eastAsia="en-US"/>
              </w:rPr>
              <w:br/>
            </w:r>
          </w:p>
        </w:tc>
      </w:tr>
    </w:tbl>
    <w:p w14:paraId="1276A79D" w14:textId="1A2F532A" w:rsidR="00F52A19" w:rsidRPr="00951A58" w:rsidRDefault="00F52A19" w:rsidP="00F52A19">
      <w:pPr>
        <w:pStyle w:val="ListParagraph"/>
        <w:tabs>
          <w:tab w:val="left" w:pos="709"/>
        </w:tabs>
        <w:spacing w:after="120" w:line="240" w:lineRule="auto"/>
        <w:ind w:left="0" w:firstLine="709"/>
        <w:contextualSpacing w:val="0"/>
        <w:outlineLvl w:val="1"/>
        <w:rPr>
          <w:b/>
          <w:spacing w:val="2"/>
        </w:rPr>
      </w:pPr>
    </w:p>
    <w:p w14:paraId="24963BD7" w14:textId="77777777" w:rsidR="00F52A19" w:rsidRPr="00951A58" w:rsidRDefault="00F52A19">
      <w:pPr>
        <w:spacing w:before="0" w:line="240" w:lineRule="auto"/>
        <w:jc w:val="left"/>
        <w:rPr>
          <w:b/>
          <w:spacing w:val="2"/>
        </w:rPr>
      </w:pPr>
      <w:r w:rsidRPr="00951A58">
        <w:rPr>
          <w:b/>
          <w:spacing w:val="2"/>
        </w:rPr>
        <w:br w:type="page"/>
      </w:r>
    </w:p>
    <w:p w14:paraId="2BE8E28B" w14:textId="0DF41757" w:rsidR="00F52A19" w:rsidRPr="00F94E83" w:rsidRDefault="000274D3" w:rsidP="00366816">
      <w:pPr>
        <w:spacing w:before="0"/>
        <w:jc w:val="center"/>
        <w:rPr>
          <w:b/>
        </w:rPr>
      </w:pPr>
      <w:r w:rsidRPr="00F94E83">
        <w:rPr>
          <w:b/>
        </w:rPr>
        <w:lastRenderedPageBreak/>
        <w:t>Phụ lục</w:t>
      </w:r>
    </w:p>
    <w:p w14:paraId="38A5146F" w14:textId="77777777" w:rsidR="000274D3" w:rsidRPr="00F94E83" w:rsidRDefault="00F52A19" w:rsidP="00366816">
      <w:pPr>
        <w:spacing w:before="0"/>
        <w:jc w:val="center"/>
        <w:rPr>
          <w:i/>
        </w:rPr>
      </w:pPr>
      <w:r w:rsidRPr="00F94E83">
        <w:rPr>
          <w:i/>
        </w:rPr>
        <w:t xml:space="preserve">(Kèm theo Nghị định số          /2025/NĐ-CP </w:t>
      </w:r>
    </w:p>
    <w:p w14:paraId="2047BAB3" w14:textId="23B02C6D" w:rsidR="00F52A19" w:rsidRPr="00F94E83" w:rsidRDefault="00F52A19" w:rsidP="00366816">
      <w:pPr>
        <w:spacing w:before="0"/>
        <w:jc w:val="center"/>
        <w:rPr>
          <w:i/>
        </w:rPr>
      </w:pPr>
      <w:r w:rsidRPr="00F94E83">
        <w:rPr>
          <w:i/>
        </w:rPr>
        <w:t>ngày     tháng     năm 2025 của Chính phủ)</w:t>
      </w:r>
    </w:p>
    <w:p w14:paraId="7AD23473" w14:textId="1AB45B61" w:rsidR="00F52A19" w:rsidRPr="00951A58" w:rsidRDefault="000274D3" w:rsidP="00366816">
      <w:pPr>
        <w:spacing w:before="0"/>
        <w:jc w:val="center"/>
        <w:rPr>
          <w:b/>
          <w:sz w:val="24"/>
          <w:szCs w:val="24"/>
        </w:rPr>
      </w:pPr>
      <w:r>
        <w:rPr>
          <w:b/>
          <w:noProof/>
          <w:sz w:val="24"/>
          <w:szCs w:val="24"/>
          <w:lang w:val="en-US" w:eastAsia="en-US"/>
        </w:rPr>
        <mc:AlternateContent>
          <mc:Choice Requires="wps">
            <w:drawing>
              <wp:anchor distT="0" distB="0" distL="114300" distR="114300" simplePos="0" relativeHeight="251674624" behindDoc="0" locked="0" layoutInCell="1" allowOverlap="1" wp14:anchorId="1422668B" wp14:editId="1C17EE34">
                <wp:simplePos x="0" y="0"/>
                <wp:positionH relativeFrom="column">
                  <wp:posOffset>2388539</wp:posOffset>
                </wp:positionH>
                <wp:positionV relativeFrom="paragraph">
                  <wp:posOffset>169870</wp:posOffset>
                </wp:positionV>
                <wp:extent cx="884172" cy="0"/>
                <wp:effectExtent l="0" t="0" r="0" b="0"/>
                <wp:wrapNone/>
                <wp:docPr id="562061058" name="Straight Connector 1"/>
                <wp:cNvGraphicFramePr/>
                <a:graphic xmlns:a="http://schemas.openxmlformats.org/drawingml/2006/main">
                  <a:graphicData uri="http://schemas.microsoft.com/office/word/2010/wordprocessingShape">
                    <wps:wsp>
                      <wps:cNvCnPr/>
                      <wps:spPr>
                        <a:xfrm>
                          <a:off x="0" y="0"/>
                          <a:ext cx="8841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BF1CC2" id="Straight Connector 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188.05pt,13.4pt" to="257.6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" strokecolor="black [3040]"/>
            </w:pict>
          </mc:Fallback>
        </mc:AlternateContent>
      </w:r>
    </w:p>
    <w:p w14:paraId="04839B58" w14:textId="76F4D62C" w:rsidR="000274D3" w:rsidRDefault="000274D3">
      <w:pPr>
        <w:spacing w:before="0" w:line="240" w:lineRule="auto"/>
        <w:jc w:val="left"/>
        <w:rPr>
          <w:b/>
          <w:sz w:val="24"/>
          <w:szCs w:val="24"/>
        </w:rPr>
      </w:pPr>
    </w:p>
    <w:p w14:paraId="77131397" w14:textId="77777777" w:rsidR="002B4E52" w:rsidRDefault="002B4E52">
      <w:pPr>
        <w:spacing w:before="0" w:line="240" w:lineRule="auto"/>
        <w:jc w:val="left"/>
        <w:rPr>
          <w:b/>
          <w:sz w:val="24"/>
          <w:szCs w:val="24"/>
        </w:rPr>
      </w:pPr>
    </w:p>
    <w:tbl>
      <w:tblPr>
        <w:tblStyle w:val="TableGrid"/>
        <w:tblW w:w="0" w:type="auto"/>
        <w:tblLook w:val="04A0" w:firstRow="1" w:lastRow="0" w:firstColumn="1" w:lastColumn="0" w:noHBand="0" w:noVBand="1"/>
      </w:tblPr>
      <w:tblGrid>
        <w:gridCol w:w="1555"/>
        <w:gridCol w:w="7507"/>
      </w:tblGrid>
      <w:tr w:rsidR="000274D3" w:rsidRPr="00774E00" w14:paraId="381FF772" w14:textId="77777777" w:rsidTr="00774E00">
        <w:tc>
          <w:tcPr>
            <w:tcW w:w="1555" w:type="dxa"/>
          </w:tcPr>
          <w:p w14:paraId="1CC726E2" w14:textId="687AB35C" w:rsidR="005809DF" w:rsidRPr="00774E00" w:rsidRDefault="005809DF" w:rsidP="00774E00">
            <w:pPr>
              <w:spacing w:after="120" w:line="240" w:lineRule="auto"/>
              <w:jc w:val="center"/>
              <w:rPr>
                <w:rFonts w:ascii="Times New Roman" w:hAnsi="Times New Roman" w:cs="Times New Roman"/>
                <w:bCs/>
              </w:rPr>
            </w:pPr>
            <w:r w:rsidRPr="00774E00">
              <w:rPr>
                <w:rFonts w:ascii="Times New Roman" w:hAnsi="Times New Roman" w:cs="Times New Roman"/>
                <w:bCs/>
              </w:rPr>
              <w:t xml:space="preserve">Mẫu </w:t>
            </w:r>
            <w:r w:rsidR="00774E00" w:rsidRPr="00774E00">
              <w:rPr>
                <w:rFonts w:ascii="Times New Roman" w:hAnsi="Times New Roman" w:cs="Times New Roman"/>
                <w:bCs/>
              </w:rPr>
              <w:t xml:space="preserve">số </w:t>
            </w:r>
            <w:r w:rsidRPr="00774E00">
              <w:rPr>
                <w:rFonts w:ascii="Times New Roman" w:hAnsi="Times New Roman" w:cs="Times New Roman"/>
                <w:bCs/>
              </w:rPr>
              <w:t>1</w:t>
            </w:r>
          </w:p>
          <w:p w14:paraId="6EA9B228" w14:textId="77777777" w:rsidR="000274D3" w:rsidRPr="00774E00" w:rsidRDefault="000274D3" w:rsidP="00774E00">
            <w:pPr>
              <w:spacing w:after="120" w:line="240" w:lineRule="auto"/>
              <w:jc w:val="center"/>
              <w:rPr>
                <w:rFonts w:ascii="Times New Roman" w:hAnsi="Times New Roman" w:cs="Times New Roman"/>
                <w:bCs/>
              </w:rPr>
            </w:pPr>
          </w:p>
        </w:tc>
        <w:tc>
          <w:tcPr>
            <w:tcW w:w="7507" w:type="dxa"/>
          </w:tcPr>
          <w:p w14:paraId="7F248C1C" w14:textId="4C278901" w:rsidR="000274D3" w:rsidRPr="00774E00" w:rsidRDefault="00774E00" w:rsidP="00774E00">
            <w:pPr>
              <w:spacing w:after="120" w:line="240" w:lineRule="auto"/>
              <w:rPr>
                <w:rFonts w:ascii="Times New Roman" w:hAnsi="Times New Roman" w:cs="Times New Roman"/>
                <w:bCs/>
              </w:rPr>
            </w:pPr>
            <w:r w:rsidRPr="00774E00">
              <w:rPr>
                <w:rFonts w:ascii="Times New Roman" w:hAnsi="Times New Roman" w:cs="Times New Roman"/>
                <w:bCs/>
              </w:rPr>
              <w:t>Bản kê khai đề nghị cấp giấy phép sử dụng tần số và thiết bị vô tuyến điện</w:t>
            </w:r>
          </w:p>
        </w:tc>
      </w:tr>
      <w:tr w:rsidR="000274D3" w:rsidRPr="00774E00" w14:paraId="50370F52" w14:textId="77777777" w:rsidTr="00774E00">
        <w:tc>
          <w:tcPr>
            <w:tcW w:w="1555" w:type="dxa"/>
          </w:tcPr>
          <w:p w14:paraId="3D64B232" w14:textId="770640C1" w:rsidR="000274D3" w:rsidRPr="00774E00" w:rsidRDefault="005809DF" w:rsidP="00774E00">
            <w:pPr>
              <w:spacing w:after="120" w:line="240" w:lineRule="auto"/>
              <w:jc w:val="center"/>
              <w:rPr>
                <w:rFonts w:ascii="Times New Roman" w:hAnsi="Times New Roman" w:cs="Times New Roman"/>
                <w:bCs/>
              </w:rPr>
            </w:pPr>
            <w:r w:rsidRPr="00774E00">
              <w:rPr>
                <w:rFonts w:ascii="Times New Roman" w:hAnsi="Times New Roman" w:cs="Times New Roman"/>
                <w:bCs/>
              </w:rPr>
              <w:t xml:space="preserve">Mẫu </w:t>
            </w:r>
            <w:r w:rsidR="00774E00" w:rsidRPr="00774E00">
              <w:rPr>
                <w:rFonts w:ascii="Times New Roman" w:hAnsi="Times New Roman" w:cs="Times New Roman"/>
                <w:bCs/>
              </w:rPr>
              <w:t xml:space="preserve">số </w:t>
            </w:r>
            <w:r w:rsidRPr="00774E00">
              <w:rPr>
                <w:rFonts w:ascii="Times New Roman" w:hAnsi="Times New Roman" w:cs="Times New Roman"/>
                <w:bCs/>
              </w:rPr>
              <w:t>2</w:t>
            </w:r>
          </w:p>
        </w:tc>
        <w:tc>
          <w:tcPr>
            <w:tcW w:w="7507" w:type="dxa"/>
          </w:tcPr>
          <w:p w14:paraId="5B150393" w14:textId="009C3BC9" w:rsidR="000274D3" w:rsidRPr="00774E00" w:rsidRDefault="005809DF" w:rsidP="00774E00">
            <w:pPr>
              <w:spacing w:after="120" w:line="240" w:lineRule="auto"/>
              <w:rPr>
                <w:rFonts w:ascii="Times New Roman" w:hAnsi="Times New Roman" w:cs="Times New Roman"/>
                <w:bCs/>
              </w:rPr>
            </w:pPr>
            <w:r w:rsidRPr="00774E00">
              <w:rPr>
                <w:rFonts w:ascii="Times New Roman" w:hAnsi="Times New Roman" w:cs="Times New Roman"/>
                <w:bCs/>
              </w:rPr>
              <w:t>Giấy phép sử dụng tần số và thiết bị vô tuyến điện</w:t>
            </w:r>
          </w:p>
        </w:tc>
      </w:tr>
      <w:tr w:rsidR="005809DF" w:rsidRPr="00774E00" w14:paraId="291708D2" w14:textId="77777777" w:rsidTr="00774E00">
        <w:tc>
          <w:tcPr>
            <w:tcW w:w="1555" w:type="dxa"/>
          </w:tcPr>
          <w:p w14:paraId="00A875A3" w14:textId="6A4E7563" w:rsidR="005809DF" w:rsidRPr="00774E00" w:rsidRDefault="005809DF" w:rsidP="00774E00">
            <w:pPr>
              <w:spacing w:after="120" w:line="240" w:lineRule="auto"/>
              <w:jc w:val="center"/>
              <w:rPr>
                <w:rFonts w:ascii="Times New Roman" w:hAnsi="Times New Roman" w:cs="Times New Roman"/>
                <w:bCs/>
              </w:rPr>
            </w:pPr>
            <w:r w:rsidRPr="00774E00">
              <w:rPr>
                <w:rFonts w:ascii="Times New Roman" w:hAnsi="Times New Roman" w:cs="Times New Roman"/>
                <w:bCs/>
              </w:rPr>
              <w:t xml:space="preserve">Mẫu </w:t>
            </w:r>
            <w:r w:rsidR="00774E00" w:rsidRPr="00774E00">
              <w:rPr>
                <w:rFonts w:ascii="Times New Roman" w:hAnsi="Times New Roman" w:cs="Times New Roman"/>
                <w:bCs/>
              </w:rPr>
              <w:t xml:space="preserve">số </w:t>
            </w:r>
            <w:r w:rsidRPr="00774E00">
              <w:rPr>
                <w:rFonts w:ascii="Times New Roman" w:hAnsi="Times New Roman" w:cs="Times New Roman"/>
                <w:bCs/>
              </w:rPr>
              <w:t>3</w:t>
            </w:r>
          </w:p>
        </w:tc>
        <w:tc>
          <w:tcPr>
            <w:tcW w:w="7507" w:type="dxa"/>
          </w:tcPr>
          <w:p w14:paraId="59B5A8BC" w14:textId="23BFDAA2" w:rsidR="005809DF" w:rsidRPr="00774E00" w:rsidRDefault="00774E00" w:rsidP="00774E00">
            <w:pPr>
              <w:spacing w:after="120" w:line="240" w:lineRule="auto"/>
              <w:rPr>
                <w:rFonts w:ascii="Times New Roman" w:hAnsi="Times New Roman" w:cs="Times New Roman"/>
                <w:bCs/>
              </w:rPr>
            </w:pPr>
            <w:r w:rsidRPr="00774E00">
              <w:rPr>
                <w:rFonts w:ascii="Times New Roman" w:hAnsi="Times New Roman" w:cs="Times New Roman"/>
                <w:bCs/>
              </w:rPr>
              <w:t>Báo cáo số lượng thiết bị dầu cuối sử dụng dịch vụ</w:t>
            </w:r>
          </w:p>
        </w:tc>
      </w:tr>
      <w:tr w:rsidR="005809DF" w:rsidRPr="00774E00" w14:paraId="6F6FE53B" w14:textId="77777777" w:rsidTr="00774E00">
        <w:tc>
          <w:tcPr>
            <w:tcW w:w="1555" w:type="dxa"/>
          </w:tcPr>
          <w:p w14:paraId="73BA1B08" w14:textId="6C978B63" w:rsidR="005809DF" w:rsidRPr="00774E00" w:rsidRDefault="005809DF" w:rsidP="00774E00">
            <w:pPr>
              <w:suppressAutoHyphens/>
              <w:spacing w:after="120" w:line="240" w:lineRule="auto"/>
              <w:jc w:val="center"/>
              <w:rPr>
                <w:rFonts w:ascii="Times New Roman" w:hAnsi="Times New Roman" w:cs="Times New Roman"/>
                <w:bCs/>
              </w:rPr>
            </w:pPr>
            <w:r w:rsidRPr="00774E00">
              <w:rPr>
                <w:rFonts w:ascii="Times New Roman" w:hAnsi="Times New Roman" w:cs="Times New Roman"/>
                <w:bCs/>
              </w:rPr>
              <w:t>Mẫu</w:t>
            </w:r>
            <w:r w:rsidR="00774E00" w:rsidRPr="00774E00">
              <w:rPr>
                <w:rFonts w:ascii="Times New Roman" w:hAnsi="Times New Roman" w:cs="Times New Roman"/>
                <w:bCs/>
              </w:rPr>
              <w:t xml:space="preserve"> số </w:t>
            </w:r>
            <w:r w:rsidRPr="00774E00">
              <w:rPr>
                <w:rFonts w:ascii="Times New Roman" w:hAnsi="Times New Roman" w:cs="Times New Roman"/>
                <w:bCs/>
              </w:rPr>
              <w:t>4</w:t>
            </w:r>
          </w:p>
        </w:tc>
        <w:tc>
          <w:tcPr>
            <w:tcW w:w="7507" w:type="dxa"/>
          </w:tcPr>
          <w:p w14:paraId="45ABEB55" w14:textId="12334894" w:rsidR="005809DF" w:rsidRPr="00774E00" w:rsidRDefault="00774E00" w:rsidP="00774E00">
            <w:pPr>
              <w:suppressAutoHyphens/>
              <w:spacing w:after="120" w:line="240" w:lineRule="auto"/>
              <w:rPr>
                <w:rFonts w:ascii="Times New Roman" w:hAnsi="Times New Roman" w:cs="Times New Roman"/>
                <w:bCs/>
              </w:rPr>
            </w:pPr>
            <w:r w:rsidRPr="00774E00">
              <w:rPr>
                <w:rFonts w:ascii="Times New Roman" w:hAnsi="Times New Roman" w:cs="Times New Roman"/>
                <w:bCs/>
                <w:lang w:val="nb-NO" w:eastAsia="ar-SA"/>
              </w:rPr>
              <w:t>Đăng ký đầu tư xây dựng nhà máy phục vụ nghiên cứu, chế tạo, thiết kế và sản xuất chíp bán dẫn</w:t>
            </w:r>
          </w:p>
        </w:tc>
      </w:tr>
    </w:tbl>
    <w:p w14:paraId="4410BD8F" w14:textId="79E5EB5F" w:rsidR="000274D3" w:rsidRDefault="000274D3">
      <w:pPr>
        <w:spacing w:before="0" w:line="240" w:lineRule="auto"/>
        <w:jc w:val="left"/>
        <w:rPr>
          <w:b/>
          <w:sz w:val="24"/>
          <w:szCs w:val="24"/>
        </w:rPr>
      </w:pPr>
    </w:p>
    <w:p w14:paraId="78A54F22" w14:textId="77777777" w:rsidR="002C7064" w:rsidRDefault="002C7064">
      <w:pPr>
        <w:spacing w:before="0" w:line="240" w:lineRule="auto"/>
        <w:jc w:val="left"/>
        <w:rPr>
          <w:b/>
          <w:sz w:val="24"/>
          <w:szCs w:val="24"/>
        </w:rPr>
      </w:pPr>
      <w:r>
        <w:rPr>
          <w:b/>
          <w:sz w:val="24"/>
          <w:szCs w:val="24"/>
        </w:rPr>
        <w:br w:type="page"/>
      </w:r>
    </w:p>
    <w:p w14:paraId="6D330E4B" w14:textId="35BCA911" w:rsidR="00F52A19" w:rsidRPr="002B4E52" w:rsidRDefault="002B4E52" w:rsidP="002B4E52">
      <w:pPr>
        <w:spacing w:after="120" w:line="240" w:lineRule="auto"/>
        <w:rPr>
          <w:b/>
        </w:rPr>
      </w:pPr>
      <w:r w:rsidRPr="002B4E52">
        <w:rPr>
          <w:b/>
          <w:noProof/>
          <w:lang w:val="en-US" w:eastAsia="en-US"/>
        </w:rPr>
        <w:lastRenderedPageBreak/>
        <mc:AlternateContent>
          <mc:Choice Requires="wps">
            <w:drawing>
              <wp:anchor distT="0" distB="0" distL="114300" distR="114300" simplePos="0" relativeHeight="251675648" behindDoc="0" locked="0" layoutInCell="1" allowOverlap="1" wp14:anchorId="21AED163" wp14:editId="699E2B67">
                <wp:simplePos x="0" y="0"/>
                <wp:positionH relativeFrom="column">
                  <wp:posOffset>8077</wp:posOffset>
                </wp:positionH>
                <wp:positionV relativeFrom="paragraph">
                  <wp:posOffset>454886</wp:posOffset>
                </wp:positionV>
                <wp:extent cx="5811352" cy="0"/>
                <wp:effectExtent l="0" t="0" r="0" b="0"/>
                <wp:wrapNone/>
                <wp:docPr id="1487983606" name="Straight Connector 2"/>
                <wp:cNvGraphicFramePr/>
                <a:graphic xmlns:a="http://schemas.openxmlformats.org/drawingml/2006/main">
                  <a:graphicData uri="http://schemas.microsoft.com/office/word/2010/wordprocessingShape">
                    <wps:wsp>
                      <wps:cNvCnPr/>
                      <wps:spPr>
                        <a:xfrm>
                          <a:off x="0" y="0"/>
                          <a:ext cx="58113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E03256" id="Straight Connector 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65pt,35.8pt" to="458.25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" strokecolor="black [3040]"/>
            </w:pict>
          </mc:Fallback>
        </mc:AlternateContent>
      </w:r>
      <w:r w:rsidR="000274D3" w:rsidRPr="002B4E52">
        <w:rPr>
          <w:b/>
        </w:rPr>
        <w:t>Mẫu</w:t>
      </w:r>
      <w:r w:rsidR="00F52A19" w:rsidRPr="002B4E52">
        <w:rPr>
          <w:b/>
        </w:rPr>
        <w:t xml:space="preserve"> </w:t>
      </w:r>
      <w:r w:rsidR="002C7064" w:rsidRPr="002B4E52">
        <w:rPr>
          <w:b/>
        </w:rPr>
        <w:t xml:space="preserve">số </w:t>
      </w:r>
      <w:r w:rsidR="00F52A19" w:rsidRPr="002B4E52">
        <w:rPr>
          <w:b/>
        </w:rPr>
        <w:t>1.</w:t>
      </w:r>
      <w:r w:rsidR="002C7064" w:rsidRPr="002B4E52">
        <w:rPr>
          <w:b/>
        </w:rPr>
        <w:t xml:space="preserve"> Bản kê khai đề nghị cấp giấy phép sử dụng tần số và thiết bị vô tuyến điện</w:t>
      </w:r>
    </w:p>
    <w:p w14:paraId="6707F8C6" w14:textId="77777777" w:rsidR="002B4E52" w:rsidRPr="002B4E52" w:rsidRDefault="002B4E52" w:rsidP="002B4E52">
      <w:pPr>
        <w:spacing w:after="120" w:line="240" w:lineRule="auto"/>
        <w:rPr>
          <w:bCs/>
        </w:rPr>
      </w:pPr>
    </w:p>
    <w:p w14:paraId="6CF94D69" w14:textId="77777777" w:rsidR="00F52A19" w:rsidRPr="002B4E52" w:rsidRDefault="00F52A19" w:rsidP="002B4E52">
      <w:pPr>
        <w:spacing w:after="120" w:line="240" w:lineRule="auto"/>
        <w:rPr>
          <w:bCs/>
        </w:rPr>
      </w:pPr>
    </w:p>
    <w:p w14:paraId="331B96C7" w14:textId="77777777" w:rsidR="00F52A19" w:rsidRPr="002B4E52" w:rsidRDefault="00F52A19" w:rsidP="002B4E52">
      <w:pPr>
        <w:spacing w:after="120" w:line="240" w:lineRule="auto"/>
        <w:jc w:val="center"/>
        <w:rPr>
          <w:b/>
        </w:rPr>
      </w:pPr>
      <w:r w:rsidRPr="002B4E52">
        <w:rPr>
          <w:b/>
        </w:rPr>
        <w:t>CỘNG HOÀ XÃ HỘI CHỦ NGHĨA VIỆT NAM</w:t>
      </w:r>
    </w:p>
    <w:p w14:paraId="44741DD8" w14:textId="144BB8B8" w:rsidR="00F52A19" w:rsidRPr="002B4E52" w:rsidRDefault="00F52A19" w:rsidP="002B4E52">
      <w:pPr>
        <w:spacing w:after="120" w:line="240" w:lineRule="auto"/>
        <w:jc w:val="center"/>
        <w:rPr>
          <w:b/>
        </w:rPr>
      </w:pPr>
      <w:r w:rsidRPr="002B4E52">
        <w:rPr>
          <w:b/>
        </w:rPr>
        <w:t>Độc lập - Tự do - Hạnh phúc</w:t>
      </w:r>
    </w:p>
    <w:p w14:paraId="35A9C13C" w14:textId="2EBB05CE" w:rsidR="00F52A19" w:rsidRPr="002B4E52" w:rsidRDefault="00F52A19" w:rsidP="002B4E52">
      <w:pPr>
        <w:spacing w:after="120" w:line="240" w:lineRule="auto"/>
        <w:jc w:val="center"/>
        <w:rPr>
          <w:b/>
          <w:vertAlign w:val="superscript"/>
        </w:rPr>
      </w:pPr>
      <w:r w:rsidRPr="002B4E52">
        <w:rPr>
          <w:b/>
          <w:vertAlign w:val="superscript"/>
        </w:rPr>
        <w:t>_____________________________</w:t>
      </w:r>
    </w:p>
    <w:p w14:paraId="4C66E580" w14:textId="37FA2776" w:rsidR="00F52A19" w:rsidRPr="002B4E52" w:rsidRDefault="00366816" w:rsidP="002B4E52">
      <w:pPr>
        <w:pStyle w:val="Heading2"/>
        <w:spacing w:before="120" w:after="120" w:line="240" w:lineRule="auto"/>
        <w:rPr>
          <w:sz w:val="28"/>
          <w:szCs w:val="28"/>
        </w:rPr>
      </w:pPr>
      <w:r w:rsidRPr="002B4E52">
        <w:rPr>
          <w:noProof/>
          <w:sz w:val="28"/>
          <w:szCs w:val="28"/>
          <w:lang w:val="en-US" w:eastAsia="en-US"/>
        </w:rPr>
        <mc:AlternateContent>
          <mc:Choice Requires="wps">
            <w:drawing>
              <wp:anchor distT="0" distB="0" distL="114300" distR="114300" simplePos="0" relativeHeight="251669504" behindDoc="0" locked="0" layoutInCell="1" allowOverlap="1" wp14:anchorId="012CE9A2" wp14:editId="6C70036B">
                <wp:simplePos x="0" y="0"/>
                <wp:positionH relativeFrom="column">
                  <wp:posOffset>80645</wp:posOffset>
                </wp:positionH>
                <wp:positionV relativeFrom="paragraph">
                  <wp:posOffset>10574</wp:posOffset>
                </wp:positionV>
                <wp:extent cx="1304014" cy="357809"/>
                <wp:effectExtent l="0" t="0" r="10795" b="2349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014" cy="357809"/>
                        </a:xfrm>
                        <a:prstGeom prst="rect">
                          <a:avLst/>
                        </a:prstGeom>
                        <a:solidFill>
                          <a:srgbClr val="FFFFFF"/>
                        </a:solidFill>
                        <a:ln w="9525">
                          <a:solidFill>
                            <a:srgbClr val="000000"/>
                          </a:solidFill>
                          <a:miter lim="800000"/>
                          <a:headEnd/>
                          <a:tailEnd/>
                        </a:ln>
                      </wps:spPr>
                      <wps:txbx>
                        <w:txbxContent>
                          <w:p w14:paraId="505F5185" w14:textId="77777777" w:rsidR="001A2F22" w:rsidRPr="00F92937" w:rsidRDefault="001A2F22" w:rsidP="00F52A19">
                            <w:pPr>
                              <w:rPr>
                                <w:b/>
                                <w:szCs w:val="18"/>
                              </w:rPr>
                            </w:pPr>
                            <w:r w:rsidRPr="00F92937">
                              <w:rPr>
                                <w:b/>
                                <w:szCs w:val="18"/>
                              </w:rPr>
                              <w:t>Số: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2CE9A2" id="Rectangle 9" o:spid="_x0000_s1027" style="position:absolute;left:0;text-align:left;margin-left:6.35pt;margin-top:.85pt;width:102.7pt;height:2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">
                <v:textbox>
                  <w:txbxContent>
                    <w:p w14:paraId="505F5185" w14:textId="77777777" w:rsidR="001A2F22" w:rsidRPr="00F92937" w:rsidRDefault="001A2F22" w:rsidP="00F52A19">
                      <w:pPr>
                        <w:rPr>
                          <w:b/>
                          <w:szCs w:val="18"/>
                        </w:rPr>
                      </w:pPr>
                      <w:r w:rsidRPr="00F92937">
                        <w:rPr>
                          <w:b/>
                          <w:szCs w:val="18"/>
                        </w:rPr>
                        <w:t>Số:</w:t>
                      </w:r>
                    </w:p>
                  </w:txbxContent>
                </v:textbox>
              </v:rect>
            </w:pict>
          </mc:Fallback>
        </mc:AlternateContent>
      </w:r>
    </w:p>
    <w:p w14:paraId="227F3D03" w14:textId="77777777" w:rsidR="00F52A19" w:rsidRPr="002B4E52" w:rsidRDefault="00F52A19" w:rsidP="002B4E52">
      <w:pPr>
        <w:spacing w:after="120" w:line="240" w:lineRule="auto"/>
        <w:jc w:val="center"/>
        <w:rPr>
          <w:lang w:val="x-none" w:eastAsia="x-none"/>
        </w:rPr>
      </w:pPr>
    </w:p>
    <w:p w14:paraId="065469F2" w14:textId="77777777" w:rsidR="00F52A19" w:rsidRPr="002B4E52" w:rsidRDefault="00F52A19" w:rsidP="002B4E52">
      <w:pPr>
        <w:spacing w:after="120" w:line="240" w:lineRule="auto"/>
        <w:jc w:val="center"/>
        <w:rPr>
          <w:b/>
        </w:rPr>
      </w:pPr>
      <w:r w:rsidRPr="002B4E52">
        <w:rPr>
          <w:b/>
        </w:rPr>
        <w:t>BẢN KHAI ĐỀ NGHỊ CẤP GIẤY PHÉP SỬ DỤNG TẦN SỐ VÀ THIẾT BỊ VÔ TUYẾN ĐIỆN</w:t>
      </w:r>
    </w:p>
    <w:p w14:paraId="6F7111D3" w14:textId="77777777" w:rsidR="00F52A19" w:rsidRPr="002B4E52" w:rsidRDefault="00F52A19" w:rsidP="002B4E52">
      <w:pPr>
        <w:spacing w:after="120" w:line="240" w:lineRule="auto"/>
        <w:rPr>
          <w:b/>
        </w:rPr>
      </w:pPr>
    </w:p>
    <w:p w14:paraId="3D6D58E2" w14:textId="0DBBA0AA" w:rsidR="00F52A19" w:rsidRPr="002B4E52" w:rsidRDefault="00F52A19" w:rsidP="002B4E52">
      <w:pPr>
        <w:spacing w:after="120" w:line="240" w:lineRule="auto"/>
        <w:rPr>
          <w:bCs/>
        </w:rPr>
      </w:pPr>
      <w:r w:rsidRPr="002B4E52">
        <w:rPr>
          <w:b/>
          <w:bCs/>
        </w:rPr>
        <w:t xml:space="preserve">      </w:t>
      </w:r>
      <w:r w:rsidRPr="002B4E52">
        <w:rPr>
          <w:bCs/>
        </w:rPr>
        <w:t>Kính gửi: Cục Tần số vô tuyến điện</w:t>
      </w:r>
    </w:p>
    <w:p w14:paraId="26F79CD6" w14:textId="77777777" w:rsidR="00F52A19" w:rsidRPr="002B4E52" w:rsidRDefault="00F52A19" w:rsidP="002B4E52">
      <w:pPr>
        <w:spacing w:after="120" w:line="240" w:lineRule="auto"/>
        <w:rPr>
          <w:vanish/>
        </w:rPr>
      </w:pPr>
    </w:p>
    <w:tbl>
      <w:tblPr>
        <w:tblpPr w:leftFromText="180" w:rightFromText="180" w:vertAnchor="text" w:tblpY="1"/>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0"/>
        <w:gridCol w:w="3203"/>
        <w:gridCol w:w="5109"/>
      </w:tblGrid>
      <w:tr w:rsidR="00951A58" w:rsidRPr="002B4E52" w14:paraId="21170F9B" w14:textId="77777777" w:rsidTr="002B4E52">
        <w:trPr>
          <w:cantSplit/>
          <w:trHeight w:val="611"/>
        </w:trPr>
        <w:tc>
          <w:tcPr>
            <w:tcW w:w="4673" w:type="dxa"/>
            <w:gridSpan w:val="2"/>
            <w:tcBorders>
              <w:top w:val="single" w:sz="4" w:space="0" w:color="auto"/>
              <w:left w:val="single" w:sz="4" w:space="0" w:color="auto"/>
              <w:right w:val="single" w:sz="4" w:space="0" w:color="auto"/>
              <w:tl2br w:val="nil"/>
            </w:tcBorders>
            <w:shd w:val="clear" w:color="auto" w:fill="FFFFFF"/>
            <w:vAlign w:val="center"/>
          </w:tcPr>
          <w:p w14:paraId="04488334" w14:textId="77777777" w:rsidR="00F52A19" w:rsidRPr="002B4E52" w:rsidRDefault="00F52A19" w:rsidP="002B4E52">
            <w:pPr>
              <w:spacing w:after="120" w:line="240" w:lineRule="auto"/>
              <w:rPr>
                <w:b/>
                <w:bCs/>
              </w:rPr>
            </w:pPr>
            <w:r w:rsidRPr="002B4E52">
              <w:rPr>
                <w:b/>
                <w:bCs/>
              </w:rPr>
              <w:t xml:space="preserve">1. TÊN TỔ CHỨC ĐỀ NGHỊ </w:t>
            </w:r>
          </w:p>
        </w:tc>
        <w:tc>
          <w:tcPr>
            <w:tcW w:w="5109" w:type="dxa"/>
            <w:tcBorders>
              <w:top w:val="single" w:sz="4" w:space="0" w:color="auto"/>
              <w:left w:val="single" w:sz="4" w:space="0" w:color="auto"/>
              <w:right w:val="single" w:sz="4" w:space="0" w:color="auto"/>
              <w:tl2br w:val="nil"/>
            </w:tcBorders>
            <w:shd w:val="clear" w:color="auto" w:fill="FFFFFF"/>
            <w:vAlign w:val="center"/>
          </w:tcPr>
          <w:p w14:paraId="6CDE23FA" w14:textId="77777777" w:rsidR="00F52A19" w:rsidRPr="002B4E52" w:rsidRDefault="00F52A19" w:rsidP="002B4E52">
            <w:pPr>
              <w:spacing w:after="120" w:line="240" w:lineRule="auto"/>
            </w:pPr>
          </w:p>
        </w:tc>
      </w:tr>
      <w:tr w:rsidR="00951A58" w:rsidRPr="002B4E52" w14:paraId="4BBC0C10" w14:textId="77777777" w:rsidTr="002B4E52">
        <w:trPr>
          <w:cantSplit/>
          <w:trHeight w:val="611"/>
        </w:trPr>
        <w:tc>
          <w:tcPr>
            <w:tcW w:w="9782" w:type="dxa"/>
            <w:gridSpan w:val="3"/>
            <w:tcBorders>
              <w:top w:val="single" w:sz="4" w:space="0" w:color="auto"/>
              <w:left w:val="single" w:sz="4" w:space="0" w:color="auto"/>
              <w:right w:val="single" w:sz="4" w:space="0" w:color="auto"/>
              <w:tl2br w:val="nil"/>
            </w:tcBorders>
            <w:shd w:val="clear" w:color="auto" w:fill="FFFFFF"/>
            <w:vAlign w:val="center"/>
          </w:tcPr>
          <w:p w14:paraId="0CBE6270" w14:textId="701652A7" w:rsidR="00F52A19" w:rsidRPr="002B4E52" w:rsidRDefault="00F52A19" w:rsidP="002B4E52">
            <w:pPr>
              <w:tabs>
                <w:tab w:val="left" w:pos="345"/>
              </w:tabs>
              <w:spacing w:after="120" w:line="240" w:lineRule="auto"/>
            </w:pPr>
            <w:r w:rsidRPr="002B4E52">
              <w:t>1.1. Mã số thuế (đối với tổ chức):……………………………………………</w:t>
            </w:r>
            <w:r w:rsidR="002B4E52" w:rsidRPr="002B4E52">
              <w:t xml:space="preserve"> </w:t>
            </w:r>
            <w:r w:rsidRPr="002B4E52">
              <w:t>……………...</w:t>
            </w:r>
          </w:p>
          <w:p w14:paraId="7ED30DD8" w14:textId="3A336178" w:rsidR="00F52A19" w:rsidRPr="002B4E52" w:rsidRDefault="00F52A19" w:rsidP="002B4E52">
            <w:pPr>
              <w:pStyle w:val="ListParagraph"/>
              <w:spacing w:after="120" w:line="240" w:lineRule="auto"/>
              <w:ind w:left="0"/>
              <w:contextualSpacing w:val="0"/>
            </w:pPr>
            <w:r w:rsidRPr="002B4E52">
              <w:t>Địa chỉ trụ sở chính: ………………………………….…………</w:t>
            </w:r>
            <w:r w:rsidR="002B4E52">
              <w:t>..</w:t>
            </w:r>
            <w:r w:rsidRPr="002B4E52">
              <w:t>…</w:t>
            </w:r>
            <w:r w:rsidR="002B4E52">
              <w:t>.</w:t>
            </w:r>
            <w:r w:rsidRPr="002B4E52">
              <w:t>.………………</w:t>
            </w:r>
          </w:p>
          <w:p w14:paraId="01C7094A" w14:textId="2FF9278C" w:rsidR="00F52A19" w:rsidRPr="002B4E52" w:rsidRDefault="00F52A19" w:rsidP="002B4E52">
            <w:pPr>
              <w:spacing w:after="120" w:line="240" w:lineRule="auto"/>
            </w:pPr>
            <w:r w:rsidRPr="002B4E52">
              <w:t>Cơ quan quản lý thuế: ………………………………….……</w:t>
            </w:r>
            <w:r w:rsidR="002B4E52">
              <w:t>..</w:t>
            </w:r>
            <w:r w:rsidRPr="002B4E52">
              <w:t>……………………...</w:t>
            </w:r>
          </w:p>
        </w:tc>
      </w:tr>
      <w:tr w:rsidR="00951A58" w:rsidRPr="002B4E52" w14:paraId="715D6BEB" w14:textId="77777777" w:rsidTr="002B4E52">
        <w:trPr>
          <w:cantSplit/>
          <w:trHeight w:val="611"/>
        </w:trPr>
        <w:tc>
          <w:tcPr>
            <w:tcW w:w="9782" w:type="dxa"/>
            <w:gridSpan w:val="3"/>
            <w:tcBorders>
              <w:top w:val="single" w:sz="4" w:space="0" w:color="auto"/>
              <w:left w:val="single" w:sz="4" w:space="0" w:color="auto"/>
              <w:right w:val="single" w:sz="4" w:space="0" w:color="auto"/>
              <w:tl2br w:val="nil"/>
            </w:tcBorders>
            <w:shd w:val="clear" w:color="auto" w:fill="FFFFFF"/>
            <w:vAlign w:val="center"/>
          </w:tcPr>
          <w:p w14:paraId="082793CA" w14:textId="36C18C62" w:rsidR="00F52A19" w:rsidRPr="002B4E52" w:rsidRDefault="00F52A19" w:rsidP="002B4E52">
            <w:pPr>
              <w:spacing w:after="120" w:line="240" w:lineRule="auto"/>
            </w:pPr>
            <w:r w:rsidRPr="002B4E52">
              <w:t>1.2. Địa chỉ liên lạc: …………………………………</w:t>
            </w:r>
            <w:r w:rsidR="002B4E52">
              <w:t>.....</w:t>
            </w:r>
            <w:r w:rsidRPr="002B4E52">
              <w:t>…………</w:t>
            </w:r>
            <w:r w:rsidR="002B4E52">
              <w:t>.</w:t>
            </w:r>
            <w:r w:rsidRPr="002B4E52">
              <w:t>………………...</w:t>
            </w:r>
          </w:p>
        </w:tc>
      </w:tr>
      <w:tr w:rsidR="00951A58" w:rsidRPr="002B4E52" w14:paraId="65394B69" w14:textId="77777777" w:rsidTr="002B4E52">
        <w:trPr>
          <w:cantSplit/>
          <w:trHeight w:val="611"/>
        </w:trPr>
        <w:tc>
          <w:tcPr>
            <w:tcW w:w="9782" w:type="dxa"/>
            <w:gridSpan w:val="3"/>
            <w:tcBorders>
              <w:top w:val="single" w:sz="4" w:space="0" w:color="auto"/>
              <w:left w:val="single" w:sz="4" w:space="0" w:color="auto"/>
              <w:right w:val="single" w:sz="4" w:space="0" w:color="auto"/>
              <w:tl2br w:val="nil"/>
            </w:tcBorders>
            <w:shd w:val="clear" w:color="auto" w:fill="FFFFFF"/>
            <w:vAlign w:val="center"/>
          </w:tcPr>
          <w:p w14:paraId="280217C6" w14:textId="168FFA3D" w:rsidR="00F52A19" w:rsidRPr="002B4E52" w:rsidRDefault="00F52A19" w:rsidP="002B4E52">
            <w:pPr>
              <w:spacing w:after="120" w:line="240" w:lineRule="auto"/>
              <w:ind w:right="-22"/>
            </w:pPr>
            <w:r w:rsidRPr="002B4E52">
              <w:t>1.3. Số điện thoại liên hệ:……………………………………………………………</w:t>
            </w:r>
          </w:p>
          <w:p w14:paraId="7356D514" w14:textId="23CA2F29" w:rsidR="00F52A19" w:rsidRPr="002B4E52" w:rsidRDefault="00F52A19" w:rsidP="002B4E52">
            <w:pPr>
              <w:spacing w:after="120" w:line="240" w:lineRule="auto"/>
            </w:pPr>
            <w:r w:rsidRPr="002B4E52">
              <w:t>1.4. Email:……………………………………………………………………………...</w:t>
            </w:r>
          </w:p>
        </w:tc>
      </w:tr>
      <w:tr w:rsidR="00951A58" w:rsidRPr="002B4E52" w14:paraId="54E781FF" w14:textId="77777777" w:rsidTr="002B4E52">
        <w:trPr>
          <w:cantSplit/>
          <w:trHeight w:val="611"/>
        </w:trPr>
        <w:tc>
          <w:tcPr>
            <w:tcW w:w="4673" w:type="dxa"/>
            <w:gridSpan w:val="2"/>
            <w:tcBorders>
              <w:top w:val="single" w:sz="4" w:space="0" w:color="auto"/>
              <w:left w:val="single" w:sz="4" w:space="0" w:color="auto"/>
              <w:right w:val="single" w:sz="4" w:space="0" w:color="auto"/>
              <w:tl2br w:val="nil"/>
            </w:tcBorders>
            <w:shd w:val="clear" w:color="auto" w:fill="FFFFFF"/>
            <w:vAlign w:val="center"/>
          </w:tcPr>
          <w:p w14:paraId="620EF1C1" w14:textId="77777777" w:rsidR="00F52A19" w:rsidRPr="002B4E52" w:rsidRDefault="00F52A19" w:rsidP="002B4E52">
            <w:pPr>
              <w:spacing w:after="120" w:line="240" w:lineRule="auto"/>
              <w:ind w:left="15"/>
              <w:rPr>
                <w:b/>
                <w:bCs/>
                <w:spacing w:val="-2"/>
              </w:rPr>
            </w:pPr>
            <w:r w:rsidRPr="002B4E52">
              <w:rPr>
                <w:b/>
                <w:spacing w:val="-2"/>
              </w:rPr>
              <w:t xml:space="preserve">2. HÌNH THỨC NHẬN KẾT QUẢ </w:t>
            </w:r>
          </w:p>
        </w:tc>
        <w:tc>
          <w:tcPr>
            <w:tcW w:w="5109" w:type="dxa"/>
            <w:tcBorders>
              <w:top w:val="single" w:sz="4" w:space="0" w:color="auto"/>
              <w:left w:val="single" w:sz="4" w:space="0" w:color="auto"/>
              <w:right w:val="single" w:sz="4" w:space="0" w:color="auto"/>
              <w:tl2br w:val="nil"/>
            </w:tcBorders>
            <w:shd w:val="clear" w:color="auto" w:fill="FFFFFF"/>
            <w:vAlign w:val="center"/>
          </w:tcPr>
          <w:p w14:paraId="725D678E" w14:textId="77777777" w:rsidR="00F52A19" w:rsidRPr="002B4E52" w:rsidRDefault="00F52A19" w:rsidP="002B4E52">
            <w:pPr>
              <w:spacing w:after="120" w:line="240" w:lineRule="auto"/>
            </w:pPr>
            <w:r w:rsidRPr="002B4E52">
              <w:sym w:font="Symbol" w:char="F097"/>
            </w:r>
            <w:r w:rsidRPr="002B4E52">
              <w:t xml:space="preserve"> Trực tiếp        </w:t>
            </w:r>
          </w:p>
          <w:p w14:paraId="045AA8C0" w14:textId="77777777" w:rsidR="00F52A19" w:rsidRPr="002B4E52" w:rsidRDefault="00F52A19" w:rsidP="002B4E52">
            <w:pPr>
              <w:spacing w:after="120" w:line="240" w:lineRule="auto"/>
            </w:pPr>
            <w:r w:rsidRPr="002B4E52">
              <w:sym w:font="Symbol" w:char="F097"/>
            </w:r>
            <w:r w:rsidRPr="002B4E52">
              <w:t xml:space="preserve"> Dịch vụ bưu chính</w:t>
            </w:r>
          </w:p>
          <w:p w14:paraId="25089276" w14:textId="77777777" w:rsidR="00F52A19" w:rsidRPr="002B4E52" w:rsidRDefault="00F52A19" w:rsidP="002B4E52">
            <w:pPr>
              <w:spacing w:after="120" w:line="240" w:lineRule="auto"/>
            </w:pPr>
            <w:r w:rsidRPr="002B4E52">
              <w:sym w:font="Symbol" w:char="F097"/>
            </w:r>
            <w:r w:rsidRPr="002B4E52">
              <w:t xml:space="preserve"> Trực tuyến           </w:t>
            </w:r>
          </w:p>
        </w:tc>
      </w:tr>
      <w:tr w:rsidR="00951A58" w:rsidRPr="002B4E52" w14:paraId="006E4C2F" w14:textId="77777777" w:rsidTr="002B4E52">
        <w:trPr>
          <w:cantSplit/>
          <w:trHeight w:val="611"/>
        </w:trPr>
        <w:tc>
          <w:tcPr>
            <w:tcW w:w="9782" w:type="dxa"/>
            <w:gridSpan w:val="3"/>
            <w:tcBorders>
              <w:top w:val="single" w:sz="4" w:space="0" w:color="auto"/>
              <w:left w:val="single" w:sz="4" w:space="0" w:color="auto"/>
              <w:right w:val="single" w:sz="4" w:space="0" w:color="auto"/>
              <w:tl2br w:val="nil"/>
            </w:tcBorders>
            <w:shd w:val="clear" w:color="auto" w:fill="FFFFFF"/>
            <w:vAlign w:val="center"/>
          </w:tcPr>
          <w:p w14:paraId="5072F844" w14:textId="77777777" w:rsidR="00F52A19" w:rsidRPr="002B4E52" w:rsidRDefault="00F52A19" w:rsidP="002B4E52">
            <w:pPr>
              <w:spacing w:after="120" w:line="240" w:lineRule="auto"/>
              <w:rPr>
                <w:b/>
              </w:rPr>
            </w:pPr>
            <w:r w:rsidRPr="002B4E52">
              <w:rPr>
                <w:b/>
              </w:rPr>
              <w:t>3. ĐẦU MỐI LIÊN LẠC TRONG TRƯỜNG HỢP XẢY RA NHIỄU CÓ HẠI</w:t>
            </w:r>
          </w:p>
          <w:p w14:paraId="65AB205E" w14:textId="77777777" w:rsidR="00F52A19" w:rsidRPr="002B4E52" w:rsidRDefault="00F52A19" w:rsidP="002B4E52">
            <w:pPr>
              <w:spacing w:after="120" w:line="240" w:lineRule="auto"/>
            </w:pPr>
            <w:r w:rsidRPr="002B4E52">
              <w:t>3.1. Điện thoại:</w:t>
            </w:r>
          </w:p>
          <w:p w14:paraId="7105A3EA" w14:textId="77777777" w:rsidR="00F52A19" w:rsidRPr="002B4E52" w:rsidRDefault="00F52A19" w:rsidP="002B4E52">
            <w:pPr>
              <w:spacing w:after="120" w:line="240" w:lineRule="auto"/>
            </w:pPr>
            <w:r w:rsidRPr="002B4E52">
              <w:t>3.2. Email:</w:t>
            </w:r>
          </w:p>
        </w:tc>
      </w:tr>
      <w:tr w:rsidR="00951A58" w:rsidRPr="002B4E52" w14:paraId="6C30CF86" w14:textId="77777777" w:rsidTr="002B4E52">
        <w:trPr>
          <w:cantSplit/>
          <w:trHeight w:val="611"/>
        </w:trPr>
        <w:tc>
          <w:tcPr>
            <w:tcW w:w="4673" w:type="dxa"/>
            <w:gridSpan w:val="2"/>
            <w:tcBorders>
              <w:top w:val="single" w:sz="4" w:space="0" w:color="auto"/>
              <w:left w:val="single" w:sz="4" w:space="0" w:color="auto"/>
              <w:right w:val="single" w:sz="4" w:space="0" w:color="auto"/>
              <w:tl2br w:val="nil"/>
            </w:tcBorders>
            <w:shd w:val="clear" w:color="auto" w:fill="FFFFFF"/>
            <w:vAlign w:val="center"/>
          </w:tcPr>
          <w:p w14:paraId="226D6A70" w14:textId="77777777" w:rsidR="00F52A19" w:rsidRPr="002B4E52" w:rsidRDefault="00F52A19" w:rsidP="002B4E52">
            <w:pPr>
              <w:spacing w:after="120" w:line="240" w:lineRule="auto"/>
              <w:rPr>
                <w:b/>
                <w:bCs/>
              </w:rPr>
            </w:pPr>
            <w:r w:rsidRPr="002B4E52">
              <w:rPr>
                <w:b/>
              </w:rPr>
              <w:t>4. BẢN KHAI</w:t>
            </w:r>
          </w:p>
        </w:tc>
        <w:tc>
          <w:tcPr>
            <w:tcW w:w="5109" w:type="dxa"/>
            <w:tcBorders>
              <w:top w:val="single" w:sz="4" w:space="0" w:color="auto"/>
              <w:left w:val="single" w:sz="4" w:space="0" w:color="auto"/>
              <w:right w:val="single" w:sz="4" w:space="0" w:color="auto"/>
              <w:tl2br w:val="nil"/>
            </w:tcBorders>
            <w:shd w:val="clear" w:color="auto" w:fill="FFFFFF"/>
            <w:vAlign w:val="center"/>
          </w:tcPr>
          <w:p w14:paraId="5A99097A" w14:textId="77777777" w:rsidR="00F52A19" w:rsidRPr="002B4E52" w:rsidRDefault="00F52A19" w:rsidP="002B4E52">
            <w:pPr>
              <w:spacing w:after="120" w:line="240" w:lineRule="auto"/>
            </w:pPr>
            <w:r w:rsidRPr="002B4E52">
              <w:sym w:font="Symbol" w:char="F097"/>
            </w:r>
            <w:r w:rsidRPr="002B4E52">
              <w:t xml:space="preserve"> Cấp         </w:t>
            </w:r>
          </w:p>
          <w:p w14:paraId="3C0D7AE7" w14:textId="77777777" w:rsidR="00F52A19" w:rsidRPr="002B4E52" w:rsidRDefault="00F52A19" w:rsidP="002B4E52">
            <w:pPr>
              <w:spacing w:after="120" w:line="240" w:lineRule="auto"/>
            </w:pPr>
            <w:r w:rsidRPr="002B4E52">
              <w:sym w:font="Symbol" w:char="F097"/>
            </w:r>
            <w:r w:rsidRPr="002B4E52">
              <w:t xml:space="preserve"> Sửa đổi, bổ sung cho giấy phép số .....      </w:t>
            </w:r>
          </w:p>
        </w:tc>
      </w:tr>
      <w:tr w:rsidR="00951A58" w:rsidRPr="002B4E52" w14:paraId="719DBBDF" w14:textId="77777777" w:rsidTr="002B4E52">
        <w:trPr>
          <w:cantSplit/>
          <w:trHeight w:val="611"/>
        </w:trPr>
        <w:tc>
          <w:tcPr>
            <w:tcW w:w="4673" w:type="dxa"/>
            <w:gridSpan w:val="2"/>
            <w:tcBorders>
              <w:top w:val="single" w:sz="4" w:space="0" w:color="auto"/>
              <w:left w:val="single" w:sz="4" w:space="0" w:color="auto"/>
              <w:right w:val="single" w:sz="4" w:space="0" w:color="auto"/>
              <w:tl2br w:val="nil"/>
            </w:tcBorders>
            <w:shd w:val="clear" w:color="auto" w:fill="FFFFFF"/>
            <w:vAlign w:val="center"/>
          </w:tcPr>
          <w:p w14:paraId="27963F31" w14:textId="77777777" w:rsidR="00F52A19" w:rsidRPr="002B4E52" w:rsidRDefault="00F52A19" w:rsidP="002B4E52">
            <w:pPr>
              <w:spacing w:after="120" w:line="240" w:lineRule="auto"/>
              <w:ind w:left="15"/>
              <w:rPr>
                <w:b/>
                <w:bCs/>
              </w:rPr>
            </w:pPr>
            <w:r w:rsidRPr="002B4E52">
              <w:rPr>
                <w:b/>
                <w:bCs/>
              </w:rPr>
              <w:lastRenderedPageBreak/>
              <w:t xml:space="preserve">5. GIẤY PHÉP VIỄN THÔNG THEO QUY ĐỊNH </w:t>
            </w:r>
          </w:p>
        </w:tc>
        <w:tc>
          <w:tcPr>
            <w:tcW w:w="5109" w:type="dxa"/>
            <w:tcBorders>
              <w:top w:val="single" w:sz="4" w:space="0" w:color="auto"/>
              <w:left w:val="single" w:sz="4" w:space="0" w:color="auto"/>
              <w:right w:val="single" w:sz="4" w:space="0" w:color="auto"/>
              <w:tl2br w:val="nil"/>
            </w:tcBorders>
            <w:shd w:val="clear" w:color="auto" w:fill="FFFFFF"/>
            <w:vAlign w:val="center"/>
          </w:tcPr>
          <w:p w14:paraId="4A0309DA" w14:textId="77777777" w:rsidR="00F52A19" w:rsidRPr="002B4E52" w:rsidRDefault="00F52A19" w:rsidP="002B4E52">
            <w:pPr>
              <w:spacing w:after="120" w:line="240" w:lineRule="auto"/>
              <w:rPr>
                <w:b/>
                <w:shd w:val="clear" w:color="auto" w:fill="E0E0E0"/>
              </w:rPr>
            </w:pPr>
            <w:r w:rsidRPr="002B4E52">
              <w:t>Số:               Ngày cấp:                 Ngày hết hạn:</w:t>
            </w:r>
          </w:p>
        </w:tc>
      </w:tr>
      <w:tr w:rsidR="00951A58" w:rsidRPr="002B4E52" w14:paraId="089BA5AF" w14:textId="77777777" w:rsidTr="002B4E52">
        <w:trPr>
          <w:cantSplit/>
          <w:trHeight w:val="523"/>
        </w:trPr>
        <w:tc>
          <w:tcPr>
            <w:tcW w:w="9782" w:type="dxa"/>
            <w:gridSpan w:val="3"/>
            <w:tcBorders>
              <w:top w:val="single" w:sz="4" w:space="0" w:color="auto"/>
              <w:left w:val="single" w:sz="4" w:space="0" w:color="auto"/>
              <w:right w:val="single" w:sz="4" w:space="0" w:color="auto"/>
              <w:tl2br w:val="nil"/>
            </w:tcBorders>
            <w:shd w:val="clear" w:color="auto" w:fill="FFFFFF"/>
            <w:vAlign w:val="center"/>
          </w:tcPr>
          <w:p w14:paraId="4B3D4562" w14:textId="77777777" w:rsidR="00F52A19" w:rsidRPr="002B4E52" w:rsidRDefault="00F52A19" w:rsidP="002B4E52">
            <w:pPr>
              <w:spacing w:after="120" w:line="240" w:lineRule="auto"/>
            </w:pPr>
            <w:r w:rsidRPr="002B4E52">
              <w:rPr>
                <w:b/>
                <w:bCs/>
              </w:rPr>
              <w:t>6. CÁC LOẠI THIẾT BỊ ĐẦU CUỐI</w:t>
            </w:r>
          </w:p>
        </w:tc>
      </w:tr>
      <w:tr w:rsidR="00951A58" w:rsidRPr="002B4E52" w14:paraId="17B9863A" w14:textId="77777777" w:rsidTr="002B4E52">
        <w:trPr>
          <w:cantSplit/>
          <w:trHeight w:val="365"/>
        </w:trPr>
        <w:tc>
          <w:tcPr>
            <w:tcW w:w="4673" w:type="dxa"/>
            <w:gridSpan w:val="2"/>
            <w:tcBorders>
              <w:top w:val="single" w:sz="4" w:space="0" w:color="auto"/>
              <w:left w:val="single" w:sz="4" w:space="0" w:color="auto"/>
              <w:right w:val="single" w:sz="4" w:space="0" w:color="auto"/>
              <w:tl2br w:val="nil"/>
            </w:tcBorders>
            <w:shd w:val="clear" w:color="auto" w:fill="FFFFFF"/>
            <w:vAlign w:val="center"/>
          </w:tcPr>
          <w:p w14:paraId="562FDF53" w14:textId="77777777" w:rsidR="00F52A19" w:rsidRPr="002B4E52" w:rsidRDefault="00F52A19" w:rsidP="002B4E52">
            <w:pPr>
              <w:spacing w:after="120" w:line="240" w:lineRule="auto"/>
              <w:rPr>
                <w:b/>
              </w:rPr>
            </w:pPr>
            <w:r w:rsidRPr="002B4E52">
              <w:rPr>
                <w:b/>
              </w:rPr>
              <w:t>LOẠI THIẾT BỊ THỨ … (NHẤT, HAI, …)</w:t>
            </w:r>
          </w:p>
        </w:tc>
        <w:tc>
          <w:tcPr>
            <w:tcW w:w="5109" w:type="dxa"/>
            <w:tcBorders>
              <w:top w:val="single" w:sz="4" w:space="0" w:color="auto"/>
              <w:left w:val="single" w:sz="4" w:space="0" w:color="auto"/>
              <w:right w:val="single" w:sz="4" w:space="0" w:color="auto"/>
              <w:tl2br w:val="nil"/>
            </w:tcBorders>
            <w:shd w:val="clear" w:color="auto" w:fill="FFFFFF"/>
            <w:vAlign w:val="center"/>
          </w:tcPr>
          <w:p w14:paraId="05974833" w14:textId="77777777" w:rsidR="00F52A19" w:rsidRPr="002B4E52" w:rsidRDefault="00F52A19" w:rsidP="002B4E52">
            <w:pPr>
              <w:spacing w:after="120" w:line="240" w:lineRule="auto"/>
            </w:pPr>
            <w:r w:rsidRPr="002B4E52">
              <w:t xml:space="preserve"> </w:t>
            </w:r>
            <w:r w:rsidRPr="002B4E52">
              <w:sym w:font="Symbol" w:char="F097"/>
            </w:r>
            <w:r w:rsidRPr="002B4E52">
              <w:t xml:space="preserve"> Cố định                   </w:t>
            </w:r>
            <w:r w:rsidRPr="002B4E52">
              <w:sym w:font="Symbol" w:char="F097"/>
            </w:r>
            <w:r w:rsidRPr="002B4E52">
              <w:t xml:space="preserve"> Di động</w:t>
            </w:r>
          </w:p>
        </w:tc>
      </w:tr>
      <w:tr w:rsidR="00951A58" w:rsidRPr="002B4E52" w14:paraId="575E8473" w14:textId="77777777" w:rsidTr="002B4E52">
        <w:trPr>
          <w:cantSplit/>
          <w:trHeight w:hRule="exact" w:val="458"/>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5F0D4D" w14:textId="77777777" w:rsidR="00F52A19" w:rsidRPr="002B4E52" w:rsidRDefault="00F52A19" w:rsidP="002B4E52">
            <w:pPr>
              <w:spacing w:after="120" w:line="240" w:lineRule="auto"/>
            </w:pPr>
            <w:r w:rsidRPr="002B4E52">
              <w:t xml:space="preserve">a. Tên thiết bị </w:t>
            </w:r>
          </w:p>
        </w:tc>
        <w:tc>
          <w:tcPr>
            <w:tcW w:w="5109" w:type="dxa"/>
            <w:tcBorders>
              <w:top w:val="single" w:sz="4" w:space="0" w:color="auto"/>
              <w:left w:val="single" w:sz="4" w:space="0" w:color="auto"/>
              <w:bottom w:val="single" w:sz="4" w:space="0" w:color="auto"/>
              <w:right w:val="single" w:sz="4" w:space="0" w:color="auto"/>
            </w:tcBorders>
            <w:shd w:val="clear" w:color="auto" w:fill="FFFFFF"/>
            <w:vAlign w:val="center"/>
          </w:tcPr>
          <w:p w14:paraId="308E1F96" w14:textId="77777777" w:rsidR="00F52A19" w:rsidRPr="002B4E52" w:rsidRDefault="00F52A19" w:rsidP="002B4E52">
            <w:pPr>
              <w:spacing w:after="120" w:line="240" w:lineRule="auto"/>
              <w:rPr>
                <w:b/>
                <w:bCs/>
              </w:rPr>
            </w:pPr>
          </w:p>
        </w:tc>
      </w:tr>
      <w:tr w:rsidR="00951A58" w:rsidRPr="002B4E52" w14:paraId="6930A529" w14:textId="77777777" w:rsidTr="002B4E52">
        <w:trPr>
          <w:cantSplit/>
          <w:trHeight w:hRule="exact" w:val="767"/>
        </w:trPr>
        <w:tc>
          <w:tcPr>
            <w:tcW w:w="467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0C0A24" w14:textId="77777777" w:rsidR="00F52A19" w:rsidRPr="002B4E52" w:rsidRDefault="00F52A19" w:rsidP="002B4E52">
            <w:pPr>
              <w:spacing w:after="120" w:line="240" w:lineRule="auto"/>
            </w:pPr>
            <w:r w:rsidRPr="002B4E52">
              <w:t>b. Công suất phát lớn nhất (W))/ EIRP lớn nhất (dBW)</w:t>
            </w:r>
          </w:p>
        </w:tc>
        <w:tc>
          <w:tcPr>
            <w:tcW w:w="5109" w:type="dxa"/>
            <w:tcBorders>
              <w:top w:val="single" w:sz="4" w:space="0" w:color="auto"/>
              <w:left w:val="single" w:sz="4" w:space="0" w:color="auto"/>
              <w:bottom w:val="single" w:sz="4" w:space="0" w:color="auto"/>
              <w:right w:val="single" w:sz="4" w:space="0" w:color="auto"/>
            </w:tcBorders>
            <w:shd w:val="clear" w:color="auto" w:fill="FFFFFF"/>
            <w:vAlign w:val="center"/>
          </w:tcPr>
          <w:p w14:paraId="48EDE32A" w14:textId="77777777" w:rsidR="00F52A19" w:rsidRPr="002B4E52" w:rsidRDefault="00F52A19" w:rsidP="002B4E52">
            <w:pPr>
              <w:spacing w:after="120" w:line="240" w:lineRule="auto"/>
            </w:pPr>
          </w:p>
        </w:tc>
      </w:tr>
      <w:tr w:rsidR="00951A58" w:rsidRPr="002B4E52" w14:paraId="41C0B8A0" w14:textId="77777777" w:rsidTr="002B4E52">
        <w:trPr>
          <w:cantSplit/>
          <w:trHeight w:val="387"/>
        </w:trPr>
        <w:tc>
          <w:tcPr>
            <w:tcW w:w="4673" w:type="dxa"/>
            <w:gridSpan w:val="2"/>
            <w:tcBorders>
              <w:top w:val="single" w:sz="4" w:space="0" w:color="auto"/>
              <w:left w:val="single" w:sz="4" w:space="0" w:color="auto"/>
              <w:right w:val="single" w:sz="4" w:space="0" w:color="auto"/>
            </w:tcBorders>
            <w:shd w:val="clear" w:color="auto" w:fill="FFFFFF"/>
            <w:vAlign w:val="center"/>
          </w:tcPr>
          <w:p w14:paraId="0A3D0D1C" w14:textId="77777777" w:rsidR="00F52A19" w:rsidRPr="002B4E52" w:rsidRDefault="00F52A19" w:rsidP="002B4E52">
            <w:pPr>
              <w:spacing w:after="120" w:line="240" w:lineRule="auto"/>
            </w:pPr>
            <w:r w:rsidRPr="002B4E52">
              <w:t xml:space="preserve">c. Dải tần phát (MHz) </w:t>
            </w:r>
          </w:p>
        </w:tc>
        <w:tc>
          <w:tcPr>
            <w:tcW w:w="5109" w:type="dxa"/>
            <w:tcBorders>
              <w:top w:val="single" w:sz="4" w:space="0" w:color="auto"/>
              <w:left w:val="single" w:sz="4" w:space="0" w:color="auto"/>
              <w:right w:val="single" w:sz="4" w:space="0" w:color="auto"/>
            </w:tcBorders>
            <w:shd w:val="clear" w:color="auto" w:fill="FFFFFF"/>
            <w:vAlign w:val="center"/>
          </w:tcPr>
          <w:p w14:paraId="632C9E45" w14:textId="77777777" w:rsidR="00F52A19" w:rsidRPr="002B4E52" w:rsidRDefault="00F52A19" w:rsidP="002B4E52">
            <w:pPr>
              <w:spacing w:after="120" w:line="240" w:lineRule="auto"/>
            </w:pPr>
            <w:r w:rsidRPr="002B4E52">
              <w:t>Từ                    (MHz) đến                         (MHz)</w:t>
            </w:r>
          </w:p>
        </w:tc>
      </w:tr>
      <w:tr w:rsidR="00951A58" w:rsidRPr="002B4E52" w14:paraId="22326961" w14:textId="77777777" w:rsidTr="002B4E52">
        <w:trPr>
          <w:cantSplit/>
          <w:trHeight w:val="387"/>
        </w:trPr>
        <w:tc>
          <w:tcPr>
            <w:tcW w:w="4673" w:type="dxa"/>
            <w:gridSpan w:val="2"/>
            <w:tcBorders>
              <w:top w:val="single" w:sz="4" w:space="0" w:color="auto"/>
              <w:left w:val="single" w:sz="4" w:space="0" w:color="auto"/>
              <w:right w:val="single" w:sz="4" w:space="0" w:color="auto"/>
            </w:tcBorders>
            <w:shd w:val="clear" w:color="auto" w:fill="FFFFFF"/>
            <w:vAlign w:val="center"/>
          </w:tcPr>
          <w:p w14:paraId="197799C2" w14:textId="77777777" w:rsidR="00F52A19" w:rsidRPr="002B4E52" w:rsidRDefault="00F52A19" w:rsidP="002B4E52">
            <w:pPr>
              <w:spacing w:after="120" w:line="240" w:lineRule="auto"/>
            </w:pPr>
            <w:r w:rsidRPr="002B4E52">
              <w:t>d. Dải tần thu (MHz)</w:t>
            </w:r>
          </w:p>
        </w:tc>
        <w:tc>
          <w:tcPr>
            <w:tcW w:w="5109" w:type="dxa"/>
            <w:tcBorders>
              <w:top w:val="single" w:sz="4" w:space="0" w:color="auto"/>
              <w:left w:val="single" w:sz="4" w:space="0" w:color="auto"/>
              <w:right w:val="single" w:sz="4" w:space="0" w:color="auto"/>
            </w:tcBorders>
            <w:shd w:val="clear" w:color="auto" w:fill="FFFFFF"/>
            <w:vAlign w:val="center"/>
          </w:tcPr>
          <w:p w14:paraId="1C5273D5" w14:textId="77777777" w:rsidR="00F52A19" w:rsidRPr="002B4E52" w:rsidRDefault="00F52A19" w:rsidP="002B4E52">
            <w:pPr>
              <w:spacing w:after="120" w:line="240" w:lineRule="auto"/>
            </w:pPr>
            <w:r w:rsidRPr="002B4E52">
              <w:t>Từ                    (MHz) đến                         (MHz)</w:t>
            </w:r>
          </w:p>
        </w:tc>
      </w:tr>
      <w:tr w:rsidR="00951A58" w:rsidRPr="002B4E52" w14:paraId="33400A69" w14:textId="77777777" w:rsidTr="002B4E52">
        <w:trPr>
          <w:cantSplit/>
          <w:trHeight w:val="387"/>
        </w:trPr>
        <w:tc>
          <w:tcPr>
            <w:tcW w:w="4673" w:type="dxa"/>
            <w:gridSpan w:val="2"/>
            <w:tcBorders>
              <w:top w:val="single" w:sz="4" w:space="0" w:color="auto"/>
              <w:left w:val="single" w:sz="4" w:space="0" w:color="auto"/>
              <w:right w:val="single" w:sz="4" w:space="0" w:color="auto"/>
            </w:tcBorders>
            <w:shd w:val="clear" w:color="auto" w:fill="FFFFFF"/>
            <w:vAlign w:val="center"/>
          </w:tcPr>
          <w:p w14:paraId="03016E28" w14:textId="77777777" w:rsidR="00F52A19" w:rsidRPr="002B4E52" w:rsidRDefault="00F52A19" w:rsidP="002B4E52">
            <w:pPr>
              <w:spacing w:after="120" w:line="240" w:lineRule="auto"/>
            </w:pPr>
            <w:r w:rsidRPr="002B4E52">
              <w:t>đ. Ký hiệu phát xạ</w:t>
            </w:r>
          </w:p>
        </w:tc>
        <w:tc>
          <w:tcPr>
            <w:tcW w:w="5109" w:type="dxa"/>
            <w:tcBorders>
              <w:top w:val="single" w:sz="4" w:space="0" w:color="auto"/>
              <w:left w:val="single" w:sz="4" w:space="0" w:color="auto"/>
              <w:right w:val="single" w:sz="4" w:space="0" w:color="auto"/>
            </w:tcBorders>
            <w:shd w:val="clear" w:color="auto" w:fill="FFFFFF"/>
            <w:vAlign w:val="center"/>
          </w:tcPr>
          <w:p w14:paraId="68EBA5AF" w14:textId="77777777" w:rsidR="00F52A19" w:rsidRPr="002B4E52" w:rsidRDefault="00F52A19" w:rsidP="002B4E52">
            <w:pPr>
              <w:spacing w:after="120" w:line="240" w:lineRule="auto"/>
            </w:pPr>
          </w:p>
        </w:tc>
      </w:tr>
      <w:tr w:rsidR="00951A58" w:rsidRPr="002B4E52" w14:paraId="72660B01" w14:textId="77777777" w:rsidTr="002B4E52">
        <w:trPr>
          <w:cantSplit/>
          <w:trHeight w:val="387"/>
        </w:trPr>
        <w:tc>
          <w:tcPr>
            <w:tcW w:w="1470" w:type="dxa"/>
            <w:vMerge w:val="restart"/>
            <w:tcBorders>
              <w:left w:val="single" w:sz="4" w:space="0" w:color="auto"/>
              <w:right w:val="single" w:sz="4" w:space="0" w:color="auto"/>
            </w:tcBorders>
            <w:shd w:val="clear" w:color="auto" w:fill="FFFFFF"/>
            <w:vAlign w:val="center"/>
          </w:tcPr>
          <w:p w14:paraId="3ADC34D6" w14:textId="77777777" w:rsidR="00F52A19" w:rsidRPr="002B4E52" w:rsidRDefault="00F52A19" w:rsidP="002B4E52">
            <w:pPr>
              <w:spacing w:after="120" w:line="240" w:lineRule="auto"/>
            </w:pPr>
            <w:r w:rsidRPr="002B4E52">
              <w:t>e. Ăng ten</w:t>
            </w:r>
          </w:p>
        </w:tc>
        <w:tc>
          <w:tcPr>
            <w:tcW w:w="3203" w:type="dxa"/>
            <w:tcBorders>
              <w:top w:val="single" w:sz="4" w:space="0" w:color="auto"/>
              <w:left w:val="single" w:sz="4" w:space="0" w:color="auto"/>
              <w:right w:val="single" w:sz="4" w:space="0" w:color="auto"/>
            </w:tcBorders>
            <w:shd w:val="clear" w:color="auto" w:fill="FFFFFF"/>
            <w:vAlign w:val="center"/>
          </w:tcPr>
          <w:p w14:paraId="2CE3D5A7" w14:textId="77777777" w:rsidR="00F52A19" w:rsidRPr="002B4E52" w:rsidRDefault="00F52A19" w:rsidP="002B4E52">
            <w:pPr>
              <w:spacing w:after="120" w:line="240" w:lineRule="auto"/>
            </w:pPr>
            <w:r w:rsidRPr="002B4E52">
              <w:t>Kích thước (cm)</w:t>
            </w:r>
          </w:p>
        </w:tc>
        <w:tc>
          <w:tcPr>
            <w:tcW w:w="5109" w:type="dxa"/>
            <w:tcBorders>
              <w:top w:val="single" w:sz="4" w:space="0" w:color="auto"/>
              <w:left w:val="single" w:sz="4" w:space="0" w:color="auto"/>
              <w:right w:val="single" w:sz="4" w:space="0" w:color="auto"/>
            </w:tcBorders>
            <w:shd w:val="clear" w:color="auto" w:fill="FFFFFF"/>
            <w:vAlign w:val="center"/>
          </w:tcPr>
          <w:p w14:paraId="3B882E53" w14:textId="77777777" w:rsidR="00F52A19" w:rsidRPr="002B4E52" w:rsidRDefault="00F52A19" w:rsidP="002B4E52">
            <w:pPr>
              <w:spacing w:after="120" w:line="240" w:lineRule="auto"/>
            </w:pPr>
          </w:p>
        </w:tc>
      </w:tr>
      <w:tr w:rsidR="00951A58" w:rsidRPr="002B4E52" w14:paraId="1AFB9433" w14:textId="77777777" w:rsidTr="002B4E52">
        <w:trPr>
          <w:cantSplit/>
          <w:trHeight w:val="387"/>
        </w:trPr>
        <w:tc>
          <w:tcPr>
            <w:tcW w:w="1470" w:type="dxa"/>
            <w:vMerge/>
            <w:tcBorders>
              <w:left w:val="single" w:sz="4" w:space="0" w:color="auto"/>
              <w:right w:val="single" w:sz="4" w:space="0" w:color="auto"/>
            </w:tcBorders>
            <w:shd w:val="clear" w:color="auto" w:fill="FFFFFF"/>
            <w:vAlign w:val="center"/>
          </w:tcPr>
          <w:p w14:paraId="4FC111EF" w14:textId="77777777" w:rsidR="00F52A19" w:rsidRPr="002B4E52" w:rsidRDefault="00F52A19" w:rsidP="002B4E52">
            <w:pPr>
              <w:spacing w:after="120" w:line="240" w:lineRule="auto"/>
            </w:pPr>
          </w:p>
        </w:tc>
        <w:tc>
          <w:tcPr>
            <w:tcW w:w="3203" w:type="dxa"/>
            <w:tcBorders>
              <w:top w:val="single" w:sz="4" w:space="0" w:color="auto"/>
              <w:left w:val="single" w:sz="4" w:space="0" w:color="auto"/>
              <w:right w:val="single" w:sz="4" w:space="0" w:color="auto"/>
            </w:tcBorders>
            <w:shd w:val="clear" w:color="auto" w:fill="FFFFFF"/>
            <w:vAlign w:val="center"/>
          </w:tcPr>
          <w:p w14:paraId="3CD9DF4E" w14:textId="77777777" w:rsidR="00F52A19" w:rsidRPr="002B4E52" w:rsidRDefault="00F52A19" w:rsidP="002B4E52">
            <w:pPr>
              <w:spacing w:after="120" w:line="240" w:lineRule="auto"/>
            </w:pPr>
            <w:r w:rsidRPr="002B4E52">
              <w:t>Hệ số khuếch đại (dBi)</w:t>
            </w:r>
          </w:p>
        </w:tc>
        <w:tc>
          <w:tcPr>
            <w:tcW w:w="5109" w:type="dxa"/>
            <w:tcBorders>
              <w:top w:val="single" w:sz="4" w:space="0" w:color="auto"/>
              <w:left w:val="single" w:sz="4" w:space="0" w:color="auto"/>
              <w:right w:val="single" w:sz="4" w:space="0" w:color="auto"/>
            </w:tcBorders>
            <w:shd w:val="clear" w:color="auto" w:fill="FFFFFF"/>
            <w:vAlign w:val="center"/>
          </w:tcPr>
          <w:p w14:paraId="0D58993E" w14:textId="77777777" w:rsidR="00F52A19" w:rsidRPr="002B4E52" w:rsidRDefault="00F52A19" w:rsidP="002B4E52">
            <w:pPr>
              <w:spacing w:after="120" w:line="240" w:lineRule="auto"/>
            </w:pPr>
            <w:r w:rsidRPr="002B4E52">
              <w:t>Phát:                      / Thu:</w:t>
            </w:r>
          </w:p>
        </w:tc>
      </w:tr>
      <w:tr w:rsidR="00951A58" w:rsidRPr="002B4E52" w14:paraId="29E9C79A" w14:textId="77777777" w:rsidTr="002B4E52">
        <w:trPr>
          <w:cantSplit/>
          <w:trHeight w:val="387"/>
        </w:trPr>
        <w:tc>
          <w:tcPr>
            <w:tcW w:w="1470" w:type="dxa"/>
            <w:vMerge/>
            <w:tcBorders>
              <w:left w:val="single" w:sz="4" w:space="0" w:color="auto"/>
              <w:right w:val="single" w:sz="4" w:space="0" w:color="auto"/>
            </w:tcBorders>
            <w:shd w:val="clear" w:color="auto" w:fill="FFFFFF"/>
            <w:vAlign w:val="center"/>
          </w:tcPr>
          <w:p w14:paraId="4071369A" w14:textId="77777777" w:rsidR="00F52A19" w:rsidRPr="002B4E52" w:rsidRDefault="00F52A19" w:rsidP="002B4E52">
            <w:pPr>
              <w:spacing w:after="120" w:line="240" w:lineRule="auto"/>
            </w:pPr>
          </w:p>
        </w:tc>
        <w:tc>
          <w:tcPr>
            <w:tcW w:w="3203" w:type="dxa"/>
            <w:tcBorders>
              <w:top w:val="single" w:sz="4" w:space="0" w:color="auto"/>
              <w:left w:val="single" w:sz="4" w:space="0" w:color="auto"/>
              <w:right w:val="single" w:sz="4" w:space="0" w:color="auto"/>
            </w:tcBorders>
            <w:shd w:val="clear" w:color="auto" w:fill="FFFFFF"/>
            <w:vAlign w:val="center"/>
          </w:tcPr>
          <w:p w14:paraId="52489620" w14:textId="77777777" w:rsidR="00F52A19" w:rsidRPr="002B4E52" w:rsidRDefault="00F52A19" w:rsidP="002B4E52">
            <w:pPr>
              <w:spacing w:after="120" w:line="240" w:lineRule="auto"/>
            </w:pPr>
            <w:r w:rsidRPr="002B4E52">
              <w:t>Phân cực phát</w:t>
            </w:r>
          </w:p>
        </w:tc>
        <w:tc>
          <w:tcPr>
            <w:tcW w:w="5109" w:type="dxa"/>
            <w:tcBorders>
              <w:top w:val="single" w:sz="4" w:space="0" w:color="auto"/>
              <w:left w:val="single" w:sz="4" w:space="0" w:color="auto"/>
              <w:right w:val="single" w:sz="4" w:space="0" w:color="auto"/>
            </w:tcBorders>
            <w:shd w:val="clear" w:color="auto" w:fill="FFFFFF"/>
            <w:vAlign w:val="center"/>
          </w:tcPr>
          <w:p w14:paraId="45B41DD8" w14:textId="77777777" w:rsidR="00F52A19" w:rsidRPr="002B4E52" w:rsidRDefault="00F52A19" w:rsidP="002B4E52">
            <w:pPr>
              <w:spacing w:after="120" w:line="240" w:lineRule="auto"/>
            </w:pPr>
          </w:p>
        </w:tc>
      </w:tr>
      <w:tr w:rsidR="00951A58" w:rsidRPr="002B4E52" w14:paraId="4B189430" w14:textId="77777777" w:rsidTr="002B4E52">
        <w:trPr>
          <w:cantSplit/>
          <w:trHeight w:val="387"/>
        </w:trPr>
        <w:tc>
          <w:tcPr>
            <w:tcW w:w="1470" w:type="dxa"/>
            <w:vMerge/>
            <w:tcBorders>
              <w:left w:val="single" w:sz="4" w:space="0" w:color="auto"/>
              <w:right w:val="single" w:sz="4" w:space="0" w:color="auto"/>
            </w:tcBorders>
            <w:shd w:val="clear" w:color="auto" w:fill="FFFFFF"/>
            <w:vAlign w:val="center"/>
          </w:tcPr>
          <w:p w14:paraId="089B3A83" w14:textId="77777777" w:rsidR="00F52A19" w:rsidRPr="002B4E52" w:rsidRDefault="00F52A19" w:rsidP="002B4E52">
            <w:pPr>
              <w:spacing w:after="120" w:line="240" w:lineRule="auto"/>
            </w:pPr>
          </w:p>
        </w:tc>
        <w:tc>
          <w:tcPr>
            <w:tcW w:w="3203" w:type="dxa"/>
            <w:tcBorders>
              <w:top w:val="single" w:sz="4" w:space="0" w:color="auto"/>
              <w:left w:val="single" w:sz="4" w:space="0" w:color="auto"/>
              <w:right w:val="single" w:sz="4" w:space="0" w:color="auto"/>
            </w:tcBorders>
            <w:shd w:val="clear" w:color="auto" w:fill="FFFFFF"/>
            <w:vAlign w:val="center"/>
          </w:tcPr>
          <w:p w14:paraId="462065B8" w14:textId="77777777" w:rsidR="00F52A19" w:rsidRPr="002B4E52" w:rsidRDefault="00F52A19" w:rsidP="002B4E52">
            <w:pPr>
              <w:spacing w:after="120" w:line="240" w:lineRule="auto"/>
            </w:pPr>
            <w:r w:rsidRPr="002B4E52">
              <w:t>Phân cực thu</w:t>
            </w:r>
          </w:p>
        </w:tc>
        <w:tc>
          <w:tcPr>
            <w:tcW w:w="5109" w:type="dxa"/>
            <w:tcBorders>
              <w:top w:val="single" w:sz="4" w:space="0" w:color="auto"/>
              <w:left w:val="single" w:sz="4" w:space="0" w:color="auto"/>
              <w:right w:val="single" w:sz="4" w:space="0" w:color="auto"/>
            </w:tcBorders>
            <w:shd w:val="clear" w:color="auto" w:fill="FFFFFF"/>
            <w:vAlign w:val="center"/>
          </w:tcPr>
          <w:p w14:paraId="63EB0B2C" w14:textId="77777777" w:rsidR="00F52A19" w:rsidRPr="002B4E52" w:rsidRDefault="00F52A19" w:rsidP="002B4E52">
            <w:pPr>
              <w:spacing w:after="120" w:line="240" w:lineRule="auto"/>
            </w:pPr>
          </w:p>
        </w:tc>
      </w:tr>
      <w:tr w:rsidR="00951A58" w:rsidRPr="002B4E52" w14:paraId="491A6620" w14:textId="77777777" w:rsidTr="002B4E52">
        <w:trPr>
          <w:cantSplit/>
          <w:trHeight w:val="405"/>
        </w:trPr>
        <w:tc>
          <w:tcPr>
            <w:tcW w:w="1470" w:type="dxa"/>
            <w:vMerge/>
            <w:tcBorders>
              <w:left w:val="single" w:sz="4" w:space="0" w:color="auto"/>
              <w:right w:val="single" w:sz="4" w:space="0" w:color="auto"/>
            </w:tcBorders>
            <w:shd w:val="clear" w:color="auto" w:fill="FFFFFF"/>
            <w:vAlign w:val="center"/>
          </w:tcPr>
          <w:p w14:paraId="08F9E349" w14:textId="77777777" w:rsidR="00F52A19" w:rsidRPr="002B4E52" w:rsidRDefault="00F52A19" w:rsidP="002B4E52">
            <w:pPr>
              <w:spacing w:after="120" w:line="240" w:lineRule="auto"/>
            </w:pPr>
          </w:p>
        </w:tc>
        <w:tc>
          <w:tcPr>
            <w:tcW w:w="3203" w:type="dxa"/>
            <w:tcBorders>
              <w:top w:val="single" w:sz="4" w:space="0" w:color="auto"/>
              <w:left w:val="single" w:sz="4" w:space="0" w:color="auto"/>
              <w:right w:val="single" w:sz="4" w:space="0" w:color="auto"/>
            </w:tcBorders>
            <w:shd w:val="clear" w:color="auto" w:fill="FFFFFF"/>
            <w:vAlign w:val="center"/>
          </w:tcPr>
          <w:p w14:paraId="759125EF" w14:textId="77777777" w:rsidR="00F52A19" w:rsidRPr="002B4E52" w:rsidRDefault="00F52A19" w:rsidP="002B4E52">
            <w:pPr>
              <w:spacing w:after="120" w:line="240" w:lineRule="auto"/>
            </w:pPr>
            <w:r w:rsidRPr="002B4E52">
              <w:t>Góc ngẩng nhỏ nhất (</w:t>
            </w:r>
            <w:r w:rsidRPr="002B4E52">
              <w:rPr>
                <w:vertAlign w:val="superscript"/>
              </w:rPr>
              <w:t>o</w:t>
            </w:r>
            <w:r w:rsidRPr="002B4E52">
              <w:t>) đối với thiết bị đặt cố định trên mặt đất</w:t>
            </w:r>
          </w:p>
        </w:tc>
        <w:tc>
          <w:tcPr>
            <w:tcW w:w="5109" w:type="dxa"/>
            <w:tcBorders>
              <w:top w:val="single" w:sz="4" w:space="0" w:color="auto"/>
              <w:left w:val="single" w:sz="4" w:space="0" w:color="auto"/>
              <w:right w:val="single" w:sz="4" w:space="0" w:color="auto"/>
            </w:tcBorders>
            <w:shd w:val="clear" w:color="auto" w:fill="FFFFFF"/>
            <w:vAlign w:val="center"/>
          </w:tcPr>
          <w:p w14:paraId="5C69276D" w14:textId="77777777" w:rsidR="00F52A19" w:rsidRPr="002B4E52" w:rsidRDefault="00F52A19" w:rsidP="002B4E52">
            <w:pPr>
              <w:spacing w:after="120" w:line="240" w:lineRule="auto"/>
            </w:pPr>
            <w:r w:rsidRPr="002B4E52">
              <w:t xml:space="preserve">                           </w:t>
            </w:r>
          </w:p>
        </w:tc>
      </w:tr>
      <w:tr w:rsidR="00951A58" w:rsidRPr="002B4E52" w14:paraId="0CC2C5C2" w14:textId="77777777" w:rsidTr="002B4E52">
        <w:trPr>
          <w:cantSplit/>
          <w:trHeight w:val="435"/>
        </w:trPr>
        <w:tc>
          <w:tcPr>
            <w:tcW w:w="9782" w:type="dxa"/>
            <w:gridSpan w:val="3"/>
            <w:tcBorders>
              <w:left w:val="single" w:sz="4" w:space="0" w:color="auto"/>
              <w:right w:val="single" w:sz="4" w:space="0" w:color="auto"/>
            </w:tcBorders>
            <w:shd w:val="clear" w:color="auto" w:fill="FFFFFF"/>
            <w:vAlign w:val="center"/>
          </w:tcPr>
          <w:p w14:paraId="14CCB830" w14:textId="77777777" w:rsidR="00F52A19" w:rsidRPr="002B4E52" w:rsidRDefault="00F52A19" w:rsidP="002B4E52">
            <w:pPr>
              <w:spacing w:after="120" w:line="240" w:lineRule="auto"/>
              <w:rPr>
                <w:b/>
                <w:caps/>
                <w:lang w:val="nl-NL"/>
              </w:rPr>
            </w:pPr>
            <w:r w:rsidRPr="002B4E52">
              <w:rPr>
                <w:b/>
                <w:caps/>
                <w:lang w:val="nl-NL"/>
              </w:rPr>
              <w:t>7. Thông tin vỀ VỆ TINH (ĐÀI KHÔNG GIAN)</w:t>
            </w:r>
          </w:p>
        </w:tc>
      </w:tr>
      <w:tr w:rsidR="00951A58" w:rsidRPr="002B4E52" w14:paraId="75B5F56D" w14:textId="77777777" w:rsidTr="002B4E52">
        <w:trPr>
          <w:cantSplit/>
          <w:trHeight w:val="435"/>
        </w:trPr>
        <w:tc>
          <w:tcPr>
            <w:tcW w:w="9782" w:type="dxa"/>
            <w:gridSpan w:val="3"/>
            <w:tcBorders>
              <w:left w:val="single" w:sz="4" w:space="0" w:color="auto"/>
              <w:right w:val="single" w:sz="4" w:space="0" w:color="auto"/>
            </w:tcBorders>
            <w:shd w:val="clear" w:color="auto" w:fill="FFFFFF"/>
            <w:vAlign w:val="center"/>
          </w:tcPr>
          <w:p w14:paraId="27295F6C" w14:textId="77777777" w:rsidR="00F52A19" w:rsidRPr="002B4E52" w:rsidRDefault="00F52A19" w:rsidP="002B4E52">
            <w:pPr>
              <w:spacing w:after="120" w:line="240" w:lineRule="auto"/>
              <w:rPr>
                <w:lang w:val="nl-NL"/>
              </w:rPr>
            </w:pPr>
            <w:r w:rsidRPr="002B4E52">
              <w:rPr>
                <w:lang w:val="nl-NL"/>
              </w:rPr>
              <w:t>7.1. Tên đăng ký của vệ tinh với  ITU:</w:t>
            </w:r>
          </w:p>
          <w:p w14:paraId="793E71B2" w14:textId="77777777" w:rsidR="00F52A19" w:rsidRPr="002B4E52" w:rsidRDefault="00F52A19" w:rsidP="002B4E52">
            <w:pPr>
              <w:spacing w:after="120" w:line="240" w:lineRule="auto"/>
              <w:rPr>
                <w:lang w:val="nl-NL"/>
              </w:rPr>
            </w:pPr>
            <w:r w:rsidRPr="002B4E52">
              <w:rPr>
                <w:lang w:val="fr-FR"/>
              </w:rPr>
              <w:t>7.2. Tên thương mại của vệ tinh:</w:t>
            </w:r>
          </w:p>
          <w:p w14:paraId="6B9CB418" w14:textId="77777777" w:rsidR="00F52A19" w:rsidRPr="002B4E52" w:rsidRDefault="00F52A19" w:rsidP="002B4E52">
            <w:pPr>
              <w:spacing w:after="120" w:line="240" w:lineRule="auto"/>
              <w:rPr>
                <w:lang w:val="fr-FR"/>
              </w:rPr>
            </w:pPr>
            <w:r w:rsidRPr="002B4E52">
              <w:rPr>
                <w:lang w:val="fr-FR"/>
              </w:rPr>
              <w:t>7.3. Số hồ sơ đăng ký với ITU:</w:t>
            </w:r>
          </w:p>
        </w:tc>
      </w:tr>
      <w:tr w:rsidR="00951A58" w:rsidRPr="002B4E52" w14:paraId="7B5181B1" w14:textId="77777777" w:rsidTr="002B4E52">
        <w:trPr>
          <w:cantSplit/>
          <w:trHeight w:val="560"/>
        </w:trPr>
        <w:tc>
          <w:tcPr>
            <w:tcW w:w="4673" w:type="dxa"/>
            <w:gridSpan w:val="2"/>
            <w:tcBorders>
              <w:left w:val="single" w:sz="4" w:space="0" w:color="auto"/>
              <w:right w:val="single" w:sz="4" w:space="0" w:color="auto"/>
            </w:tcBorders>
            <w:shd w:val="clear" w:color="auto" w:fill="FFFFFF"/>
            <w:vAlign w:val="center"/>
          </w:tcPr>
          <w:p w14:paraId="60954869" w14:textId="77777777" w:rsidR="00F52A19" w:rsidRPr="002B4E52" w:rsidRDefault="00F52A19" w:rsidP="002B4E52">
            <w:pPr>
              <w:spacing w:after="120" w:line="240" w:lineRule="auto"/>
              <w:rPr>
                <w:lang w:val="nl-NL"/>
              </w:rPr>
            </w:pPr>
            <w:r w:rsidRPr="002B4E52">
              <w:rPr>
                <w:b/>
                <w:bCs/>
                <w:lang w:val="nl-NL"/>
              </w:rPr>
              <w:t xml:space="preserve">8. CÁC THÔNG TIN KHÁC </w:t>
            </w:r>
          </w:p>
        </w:tc>
        <w:tc>
          <w:tcPr>
            <w:tcW w:w="5109" w:type="dxa"/>
            <w:tcBorders>
              <w:top w:val="single" w:sz="4" w:space="0" w:color="auto"/>
              <w:left w:val="single" w:sz="4" w:space="0" w:color="auto"/>
              <w:bottom w:val="single" w:sz="4" w:space="0" w:color="auto"/>
              <w:right w:val="single" w:sz="4" w:space="0" w:color="auto"/>
            </w:tcBorders>
            <w:shd w:val="clear" w:color="auto" w:fill="FFFFFF"/>
            <w:vAlign w:val="center"/>
          </w:tcPr>
          <w:p w14:paraId="5A07E10C" w14:textId="77777777" w:rsidR="00F52A19" w:rsidRPr="002B4E52" w:rsidRDefault="00F52A19" w:rsidP="002B4E52">
            <w:pPr>
              <w:spacing w:after="120" w:line="240" w:lineRule="auto"/>
              <w:rPr>
                <w:b/>
                <w:bCs/>
              </w:rPr>
            </w:pPr>
          </w:p>
        </w:tc>
      </w:tr>
      <w:tr w:rsidR="00951A58" w:rsidRPr="002B4E52" w14:paraId="765658D0" w14:textId="77777777" w:rsidTr="002B4E52">
        <w:trPr>
          <w:cantSplit/>
          <w:trHeight w:val="761"/>
        </w:trPr>
        <w:tc>
          <w:tcPr>
            <w:tcW w:w="9782" w:type="dxa"/>
            <w:gridSpan w:val="3"/>
            <w:tcBorders>
              <w:left w:val="single" w:sz="4" w:space="0" w:color="auto"/>
              <w:right w:val="single" w:sz="4" w:space="0" w:color="auto"/>
            </w:tcBorders>
            <w:shd w:val="clear" w:color="auto" w:fill="FFFFFF"/>
            <w:vAlign w:val="center"/>
          </w:tcPr>
          <w:p w14:paraId="00E95891" w14:textId="77777777" w:rsidR="00F52A19" w:rsidRPr="002B4E52" w:rsidRDefault="00F52A19" w:rsidP="002B4E52">
            <w:pPr>
              <w:spacing w:after="120" w:line="240" w:lineRule="auto"/>
              <w:rPr>
                <w:b/>
                <w:bCs/>
              </w:rPr>
            </w:pPr>
            <w:r w:rsidRPr="002B4E52">
              <w:rPr>
                <w:b/>
                <w:bCs/>
              </w:rPr>
              <w:t>9. TỔ CHỨC … CAM KẾT:</w:t>
            </w:r>
          </w:p>
          <w:p w14:paraId="12F7707F" w14:textId="77777777" w:rsidR="00F52A19" w:rsidRPr="002B4E52" w:rsidRDefault="00F52A19" w:rsidP="002B4E52">
            <w:pPr>
              <w:spacing w:after="120" w:line="240" w:lineRule="auto"/>
            </w:pPr>
            <w:r w:rsidRPr="002B4E52">
              <w:t>9.1. Thiết bị vô tuyến điện phù hợp quy chuẩn kỹ thuật về phát xạ vô tuyến điện, an toàn bức xạ vô tuyến điện và tương thích điện từ theo quy định.</w:t>
            </w:r>
          </w:p>
          <w:p w14:paraId="39A365FF" w14:textId="77777777" w:rsidR="00F52A19" w:rsidRPr="002B4E52" w:rsidRDefault="00F52A19" w:rsidP="002B4E52">
            <w:pPr>
              <w:spacing w:after="120" w:line="240" w:lineRule="auto"/>
            </w:pPr>
            <w:r w:rsidRPr="002B4E52">
              <w:t>9.2. Thực hiện quy định của pháp luật về bảo đảm an toàn, an ninh thông tin; kiểm tra giải quyết nhiễu có hại và an toàn bức xạ vô tuyến điện.</w:t>
            </w:r>
          </w:p>
          <w:p w14:paraId="4C8CACE8" w14:textId="77777777" w:rsidR="00F52A19" w:rsidRPr="002B4E52" w:rsidRDefault="00F52A19" w:rsidP="002B4E52">
            <w:pPr>
              <w:spacing w:after="120" w:line="240" w:lineRule="auto"/>
            </w:pPr>
            <w:r w:rsidRPr="002B4E52">
              <w:lastRenderedPageBreak/>
              <w:t xml:space="preserve">9.3. Tuân thủ các yêu cầu kỹ thuật và khai thác theo quy định của Liên minh viễn thông quốc tế đối với hoạt động của vệ tinh phi địa tĩnh. </w:t>
            </w:r>
          </w:p>
          <w:p w14:paraId="4BD22A87" w14:textId="77777777" w:rsidR="00F52A19" w:rsidRPr="002B4E52" w:rsidRDefault="00F52A19" w:rsidP="002B4E52">
            <w:pPr>
              <w:spacing w:after="120" w:line="240" w:lineRule="auto"/>
            </w:pPr>
            <w:r w:rsidRPr="002B4E52">
              <w:t>9.4. Thực hiện phối hợp với các hệ thống vệ tinh mà Việt Nam đã đăng ký hoặc sẽ đăng ký với Liên minh Viễn thông quốc tế; không gây cản trở hoặc ảnh hưởng bất lợi đến việc triển khai trong tương lai hệ thống vệ tinh phi địa tĩnh của Việt Nam.</w:t>
            </w:r>
          </w:p>
          <w:p w14:paraId="58B66C9C" w14:textId="77777777" w:rsidR="00F52A19" w:rsidRPr="002B4E52" w:rsidRDefault="00F52A19" w:rsidP="002B4E52">
            <w:pPr>
              <w:spacing w:after="120" w:line="240" w:lineRule="auto"/>
            </w:pPr>
            <w:r w:rsidRPr="002B4E52">
              <w:t>9.5. Việc sử dụng tần số phải bảo đảm</w:t>
            </w:r>
            <w:r w:rsidRPr="002B4E52" w:rsidDel="001469C3">
              <w:t xml:space="preserve"> </w:t>
            </w:r>
            <w:r w:rsidRPr="002B4E52">
              <w:t>không gây nhiễu có hại cho và không được bảo vệ khỏi nhiễu từ các thiết bị vô tuyến điện được cấp giấy phép sử dụng tần số vô tuyến điện tại Việt Nam và các hệ thống thông tin liên lạc phục vụ mục đích quốc phòng, an ninh; trường hợp gây nhiễu có hại phải ngừng ngay việc sử dụng cho đến khi khắc phục được nhiễu có hại. Việc sử dụng tần số và xử lý nhiễu có hại giữa các hệ thống vệ tinh phi địa tĩnh thực hiện theo quy định của Liên minh viễn thông quốc tế.</w:t>
            </w:r>
          </w:p>
          <w:p w14:paraId="69718844" w14:textId="77777777" w:rsidR="00F52A19" w:rsidRPr="002B4E52" w:rsidRDefault="00F52A19" w:rsidP="002B4E52">
            <w:pPr>
              <w:spacing w:after="120" w:line="240" w:lineRule="auto"/>
            </w:pPr>
            <w:r w:rsidRPr="002B4E52">
              <w:t>9.6. Lưu trữ, cung cấp thông tin về thông số kỹ thuật, khai thác của thiết bị vô tuyến điện bao gồm cả vị trí của thiết bị cố định, khu vực hoạt động và số đăng ký của phương tiện đặt thiết bị khi có yêu cầu của cơ quan quản lý.</w:t>
            </w:r>
          </w:p>
          <w:p w14:paraId="4385929D" w14:textId="77777777" w:rsidR="00F52A19" w:rsidRPr="002B4E52" w:rsidRDefault="00F52A19" w:rsidP="002B4E52">
            <w:pPr>
              <w:spacing w:after="120" w:line="240" w:lineRule="auto"/>
            </w:pPr>
            <w:r w:rsidRPr="002B4E52">
              <w:t>9.7. Kê khai đúng và chịu hoàn toàn trách nhiệm với bản khai; nộp phí, lệ phí theo quy định.</w:t>
            </w:r>
          </w:p>
        </w:tc>
      </w:tr>
    </w:tbl>
    <w:p w14:paraId="699A2436" w14:textId="77777777" w:rsidR="00F52A19" w:rsidRPr="002B4E52" w:rsidRDefault="00F52A19" w:rsidP="002B4E52">
      <w:pPr>
        <w:spacing w:after="120" w:line="240" w:lineRule="auto"/>
        <w:rPr>
          <w:vanish/>
        </w:rPr>
      </w:pPr>
    </w:p>
    <w:tbl>
      <w:tblPr>
        <w:tblW w:w="9777" w:type="dxa"/>
        <w:tblInd w:w="28" w:type="dxa"/>
        <w:shd w:val="clear" w:color="auto" w:fill="FFFFFF"/>
        <w:tblLayout w:type="fixed"/>
        <w:tblLook w:val="04A0" w:firstRow="1" w:lastRow="0" w:firstColumn="1" w:lastColumn="0" w:noHBand="0" w:noVBand="1"/>
      </w:tblPr>
      <w:tblGrid>
        <w:gridCol w:w="2235"/>
        <w:gridCol w:w="7542"/>
      </w:tblGrid>
      <w:tr w:rsidR="00951A58" w:rsidRPr="002B4E52" w14:paraId="52066BC4" w14:textId="77777777" w:rsidTr="001A2F22">
        <w:trPr>
          <w:trHeight w:val="274"/>
        </w:trPr>
        <w:tc>
          <w:tcPr>
            <w:tcW w:w="2235" w:type="dxa"/>
            <w:shd w:val="clear" w:color="auto" w:fill="FFFFFF"/>
          </w:tcPr>
          <w:p w14:paraId="596C272C" w14:textId="77777777" w:rsidR="00F52A19" w:rsidRPr="002B4E52" w:rsidRDefault="00F52A19" w:rsidP="002B4E52">
            <w:pPr>
              <w:spacing w:after="120" w:line="240" w:lineRule="auto"/>
              <w:rPr>
                <w:rFonts w:eastAsia="Batang"/>
                <w:i/>
                <w:lang w:eastAsia="ko-KR"/>
              </w:rPr>
            </w:pPr>
          </w:p>
        </w:tc>
        <w:tc>
          <w:tcPr>
            <w:tcW w:w="7542" w:type="dxa"/>
            <w:shd w:val="clear" w:color="auto" w:fill="FFFFFF"/>
          </w:tcPr>
          <w:p w14:paraId="2527B0FB" w14:textId="77777777" w:rsidR="00F52A19" w:rsidRPr="002B4E52" w:rsidRDefault="00F52A19" w:rsidP="002B4E52">
            <w:pPr>
              <w:spacing w:after="120" w:line="240" w:lineRule="auto"/>
              <w:rPr>
                <w:i/>
                <w:iCs/>
              </w:rPr>
            </w:pPr>
          </w:p>
          <w:p w14:paraId="7EBD5988" w14:textId="77777777" w:rsidR="00F52A19" w:rsidRPr="002B4E52" w:rsidRDefault="00F52A19" w:rsidP="002B4E52">
            <w:pPr>
              <w:spacing w:after="120" w:line="240" w:lineRule="auto"/>
              <w:jc w:val="center"/>
              <w:rPr>
                <w:i/>
                <w:iCs/>
              </w:rPr>
            </w:pPr>
            <w:r w:rsidRPr="002B4E52">
              <w:rPr>
                <w:i/>
                <w:iCs/>
              </w:rPr>
              <w:lastRenderedPageBreak/>
              <w:t>……, ngày….. tháng….. năm…….</w:t>
            </w:r>
          </w:p>
          <w:p w14:paraId="4120BA21" w14:textId="77777777" w:rsidR="00F52A19" w:rsidRPr="002B4E52" w:rsidRDefault="00F52A19" w:rsidP="002B4E52">
            <w:pPr>
              <w:spacing w:after="120" w:line="240" w:lineRule="auto"/>
              <w:jc w:val="center"/>
              <w:rPr>
                <w:rFonts w:eastAsia="Batang"/>
                <w:b/>
                <w:bCs/>
                <w:vertAlign w:val="superscript"/>
                <w:lang w:eastAsia="ko-KR"/>
              </w:rPr>
            </w:pPr>
            <w:r w:rsidRPr="002B4E52">
              <w:rPr>
                <w:rFonts w:eastAsia="Batang"/>
                <w:b/>
                <w:bCs/>
                <w:lang w:eastAsia="ko-KR"/>
              </w:rPr>
              <w:lastRenderedPageBreak/>
              <w:t>QUYỀN HẠN, CHỨC VỤ CỦA NGƯỜI KÝ</w:t>
            </w:r>
          </w:p>
          <w:p w14:paraId="1F916A6B" w14:textId="77777777" w:rsidR="00F52A19" w:rsidRPr="002B4E52" w:rsidRDefault="00F52A19" w:rsidP="002B4E52">
            <w:pPr>
              <w:spacing w:after="120" w:line="240" w:lineRule="auto"/>
              <w:jc w:val="center"/>
              <w:rPr>
                <w:rFonts w:eastAsia="Batang"/>
                <w:i/>
                <w:lang w:eastAsia="ko-KR"/>
              </w:rPr>
            </w:pPr>
            <w:r w:rsidRPr="002B4E52">
              <w:rPr>
                <w:rFonts w:eastAsia="Batang"/>
                <w:i/>
                <w:lang w:eastAsia="ko-KR"/>
              </w:rPr>
              <w:t>(Chữ ký của người có thẩm quyền</w:t>
            </w:r>
          </w:p>
          <w:p w14:paraId="28AC49F6" w14:textId="77777777" w:rsidR="00F52A19" w:rsidRPr="002B4E52" w:rsidRDefault="00F52A19" w:rsidP="002B4E52">
            <w:pPr>
              <w:spacing w:after="120" w:line="240" w:lineRule="auto"/>
              <w:jc w:val="center"/>
              <w:rPr>
                <w:rFonts w:eastAsia="Batang"/>
                <w:i/>
                <w:vertAlign w:val="superscript"/>
                <w:lang w:eastAsia="ko-KR"/>
              </w:rPr>
            </w:pPr>
            <w:r w:rsidRPr="002B4E52">
              <w:rPr>
                <w:rFonts w:eastAsia="Batang"/>
                <w:i/>
                <w:lang w:eastAsia="ko-KR"/>
              </w:rPr>
              <w:t>đại diện cho tổ chức đề nghị cấp phép và đóng dấu đối với tổ chức)</w:t>
            </w:r>
          </w:p>
          <w:p w14:paraId="749E39F5" w14:textId="77777777" w:rsidR="00F52A19" w:rsidRPr="002B4E52" w:rsidRDefault="00F52A19" w:rsidP="002B4E52">
            <w:pPr>
              <w:spacing w:after="120" w:line="240" w:lineRule="auto"/>
              <w:jc w:val="center"/>
              <w:rPr>
                <w:rFonts w:eastAsia="Batang"/>
                <w:b/>
                <w:bCs/>
                <w:iCs/>
                <w:lang w:eastAsia="ko-KR"/>
              </w:rPr>
            </w:pPr>
          </w:p>
          <w:p w14:paraId="752252CD" w14:textId="77777777" w:rsidR="00F52A19" w:rsidRPr="002B4E52" w:rsidRDefault="00F52A19" w:rsidP="002B4E52">
            <w:pPr>
              <w:spacing w:after="120" w:line="240" w:lineRule="auto"/>
              <w:jc w:val="center"/>
              <w:rPr>
                <w:rFonts w:eastAsia="Batang"/>
                <w:b/>
                <w:bCs/>
                <w:iCs/>
                <w:lang w:eastAsia="ko-KR"/>
              </w:rPr>
            </w:pPr>
          </w:p>
          <w:p w14:paraId="40CF8AC4" w14:textId="77777777" w:rsidR="00F52A19" w:rsidRPr="002B4E52" w:rsidRDefault="00F52A19" w:rsidP="002B4E52">
            <w:pPr>
              <w:spacing w:after="120" w:line="240" w:lineRule="auto"/>
              <w:jc w:val="center"/>
              <w:rPr>
                <w:rFonts w:eastAsia="Batang"/>
                <w:b/>
                <w:bCs/>
                <w:iCs/>
                <w:lang w:eastAsia="ko-KR"/>
              </w:rPr>
            </w:pPr>
          </w:p>
          <w:p w14:paraId="750B6AA0" w14:textId="77777777" w:rsidR="00F52A19" w:rsidRPr="002B4E52" w:rsidRDefault="00F52A19" w:rsidP="002B4E52">
            <w:pPr>
              <w:spacing w:after="120" w:line="240" w:lineRule="auto"/>
              <w:ind w:firstLine="3441"/>
              <w:rPr>
                <w:b/>
                <w:bCs/>
                <w:iCs/>
              </w:rPr>
            </w:pPr>
            <w:r w:rsidRPr="002B4E52">
              <w:rPr>
                <w:rFonts w:eastAsia="Batang"/>
                <w:b/>
                <w:bCs/>
                <w:iCs/>
                <w:lang w:eastAsia="ko-KR"/>
              </w:rPr>
              <w:t>Họ và tên</w:t>
            </w:r>
          </w:p>
        </w:tc>
      </w:tr>
    </w:tbl>
    <w:p w14:paraId="5B6130EB" w14:textId="77777777" w:rsidR="00F52A19" w:rsidRPr="002B4E52" w:rsidRDefault="00F52A19" w:rsidP="002B4E52">
      <w:pPr>
        <w:tabs>
          <w:tab w:val="left" w:pos="1710"/>
        </w:tabs>
        <w:spacing w:after="120" w:line="240" w:lineRule="auto"/>
        <w:rPr>
          <w:b/>
          <w:bCs/>
          <w:lang w:val="nl-NL"/>
        </w:rPr>
      </w:pPr>
    </w:p>
    <w:p w14:paraId="3A9E84BB" w14:textId="77777777" w:rsidR="00F52A19" w:rsidRPr="002B4E52" w:rsidRDefault="00F52A19" w:rsidP="002B4E52">
      <w:pPr>
        <w:tabs>
          <w:tab w:val="left" w:pos="1710"/>
        </w:tabs>
        <w:spacing w:after="120" w:line="240" w:lineRule="auto"/>
        <w:jc w:val="center"/>
        <w:rPr>
          <w:b/>
          <w:bCs/>
          <w:lang w:val="nl-NL"/>
        </w:rPr>
      </w:pPr>
      <w:r w:rsidRPr="002B4E52">
        <w:rPr>
          <w:b/>
          <w:bCs/>
          <w:lang w:val="nl-NL"/>
        </w:rPr>
        <w:br w:type="page"/>
      </w:r>
      <w:r w:rsidRPr="002B4E52">
        <w:rPr>
          <w:b/>
          <w:bCs/>
          <w:lang w:val="nl-NL"/>
        </w:rPr>
        <w:lastRenderedPageBreak/>
        <w:t>Hướng dẫn kê khai Bản khai</w:t>
      </w:r>
    </w:p>
    <w:p w14:paraId="6E56E035" w14:textId="77777777" w:rsidR="00F52A19" w:rsidRPr="002B4E52" w:rsidRDefault="00F52A19" w:rsidP="002B4E52">
      <w:pPr>
        <w:tabs>
          <w:tab w:val="left" w:pos="709"/>
        </w:tabs>
        <w:spacing w:after="120" w:line="240" w:lineRule="auto"/>
        <w:rPr>
          <w:bCs/>
          <w:spacing w:val="-6"/>
          <w:lang w:val="nl-NL"/>
        </w:rPr>
      </w:pPr>
      <w:r w:rsidRPr="002B4E52">
        <w:rPr>
          <w:lang w:val="nl-NL"/>
        </w:rPr>
        <w:tab/>
        <w:t>Được dùng để kê khai khi đề nghị cấp giấy phép</w:t>
      </w:r>
      <w:r w:rsidRPr="002B4E52">
        <w:rPr>
          <w:lang w:val="vi-VN"/>
        </w:rPr>
        <w:t xml:space="preserve"> hoặc sửa đổi,</w:t>
      </w:r>
      <w:r w:rsidRPr="002B4E52">
        <w:rPr>
          <w:lang w:val="nl-NL"/>
        </w:rPr>
        <w:t xml:space="preserve"> bổ sung nội dung </w:t>
      </w:r>
      <w:r w:rsidRPr="002B4E52">
        <w:rPr>
          <w:spacing w:val="-6"/>
          <w:lang w:val="nl-NL"/>
        </w:rPr>
        <w:t>giấy phép đã được cấp đ</w:t>
      </w:r>
      <w:r w:rsidRPr="002B4E52">
        <w:rPr>
          <w:bCs/>
          <w:spacing w:val="-6"/>
          <w:lang w:val="nl-NL"/>
        </w:rPr>
        <w:t>ối với mạng đài trái đất liên lạc với chùm vệ tinh.</w:t>
      </w:r>
    </w:p>
    <w:p w14:paraId="15E44F23" w14:textId="77777777" w:rsidR="00F52A19" w:rsidRPr="002B4E52" w:rsidRDefault="00F52A19" w:rsidP="002B4E52">
      <w:pPr>
        <w:tabs>
          <w:tab w:val="left" w:pos="709"/>
        </w:tabs>
        <w:spacing w:after="120" w:line="240" w:lineRule="auto"/>
        <w:rPr>
          <w:bCs/>
        </w:rPr>
      </w:pPr>
      <w:r w:rsidRPr="002B4E52">
        <w:rPr>
          <w:b/>
          <w:spacing w:val="-6"/>
          <w:lang w:val="nl-NL"/>
        </w:rPr>
        <w:tab/>
      </w:r>
      <w:r w:rsidRPr="002B4E52">
        <w:rPr>
          <w:b/>
          <w:lang w:val="nl-NL"/>
        </w:rPr>
        <w:t xml:space="preserve">Số: </w:t>
      </w:r>
      <w:r w:rsidRPr="002B4E52">
        <w:rPr>
          <w:bCs/>
        </w:rPr>
        <w:t>Kê khai số ký hiệu công văn của tổ chức đề nghị cấp, sửa đổi, bổ sung nội dung giấy phép.</w:t>
      </w:r>
    </w:p>
    <w:p w14:paraId="72BCAB2F" w14:textId="77777777" w:rsidR="00F52A19" w:rsidRPr="002B4E52" w:rsidRDefault="00F52A19" w:rsidP="002B4E52">
      <w:pPr>
        <w:pStyle w:val="ListParagraph"/>
        <w:numPr>
          <w:ilvl w:val="0"/>
          <w:numId w:val="29"/>
        </w:numPr>
        <w:tabs>
          <w:tab w:val="left" w:pos="709"/>
        </w:tabs>
        <w:spacing w:after="120" w:line="240" w:lineRule="auto"/>
        <w:contextualSpacing w:val="0"/>
        <w:rPr>
          <w:b/>
        </w:rPr>
      </w:pPr>
      <w:r w:rsidRPr="002B4E52">
        <w:rPr>
          <w:b/>
        </w:rPr>
        <w:t>TÊN TỔ CHỨC ĐỀ NGHỊ</w:t>
      </w:r>
    </w:p>
    <w:p w14:paraId="4B001020" w14:textId="77777777" w:rsidR="00F52A19" w:rsidRPr="002B4E52" w:rsidRDefault="00F52A19" w:rsidP="002B4E52">
      <w:pPr>
        <w:tabs>
          <w:tab w:val="left" w:pos="709"/>
        </w:tabs>
        <w:spacing w:after="120" w:line="240" w:lineRule="auto"/>
        <w:rPr>
          <w:b/>
        </w:rPr>
      </w:pPr>
      <w:r w:rsidRPr="002B4E52">
        <w:tab/>
        <w:t>Viết tên của tổ chức đề nghị cấp, sửa đổi, bổ sung nội dung giấy phép (chính xác theo thông tin trên Giấy chứng nhận đăng ký thuế của tổ chức). Khuyến nghị ghi bằng chữ in hoa.</w:t>
      </w:r>
    </w:p>
    <w:p w14:paraId="5C7784BF" w14:textId="77777777" w:rsidR="00F52A19" w:rsidRPr="002B4E52" w:rsidRDefault="00F52A19" w:rsidP="002B4E52">
      <w:pPr>
        <w:pStyle w:val="ListParagraph"/>
        <w:numPr>
          <w:ilvl w:val="1"/>
          <w:numId w:val="29"/>
        </w:numPr>
        <w:tabs>
          <w:tab w:val="left" w:pos="709"/>
        </w:tabs>
        <w:spacing w:after="120" w:line="240" w:lineRule="auto"/>
        <w:ind w:left="0" w:firstLine="0"/>
        <w:contextualSpacing w:val="0"/>
        <w:rPr>
          <w:bCs/>
        </w:rPr>
      </w:pPr>
      <w:r w:rsidRPr="002B4E52">
        <w:rPr>
          <w:bCs/>
        </w:rPr>
        <w:t>Kê khai các thông tin chính xác theo Giấy chứng nhận đăng ký thuế của tổ chức.</w:t>
      </w:r>
    </w:p>
    <w:p w14:paraId="702C8D84" w14:textId="77777777" w:rsidR="00F52A19" w:rsidRPr="002B4E52" w:rsidRDefault="00F52A19" w:rsidP="002B4E52">
      <w:pPr>
        <w:pStyle w:val="ListParagraph"/>
        <w:numPr>
          <w:ilvl w:val="1"/>
          <w:numId w:val="29"/>
        </w:numPr>
        <w:tabs>
          <w:tab w:val="left" w:pos="709"/>
        </w:tabs>
        <w:spacing w:after="120" w:line="240" w:lineRule="auto"/>
        <w:ind w:left="0" w:firstLine="0"/>
        <w:contextualSpacing w:val="0"/>
        <w:rPr>
          <w:bCs/>
        </w:rPr>
      </w:pPr>
      <w:r w:rsidRPr="002B4E52">
        <w:rPr>
          <w:bCs/>
        </w:rPr>
        <w:t>Ghi địa chỉ liên lạc của tổ chức khi địa chỉ này khác với địa chỉ đặt trụ sở của tổ chức. Địa chỉ này được sử dụng để Cơ quan quản lý gửi kết quả xử lý hồ sơ. Trường hợp không kê khai, mặc định là trùng với địa chỉ trụ sở của tổ chức.</w:t>
      </w:r>
    </w:p>
    <w:p w14:paraId="783E0400" w14:textId="77777777" w:rsidR="00F52A19" w:rsidRPr="002B4E52" w:rsidRDefault="00F52A19" w:rsidP="002B4E52">
      <w:pPr>
        <w:pStyle w:val="ListParagraph"/>
        <w:numPr>
          <w:ilvl w:val="1"/>
          <w:numId w:val="29"/>
        </w:numPr>
        <w:tabs>
          <w:tab w:val="left" w:pos="709"/>
        </w:tabs>
        <w:spacing w:after="120" w:line="240" w:lineRule="auto"/>
        <w:ind w:left="0" w:firstLine="0"/>
        <w:contextualSpacing w:val="0"/>
        <w:rPr>
          <w:bCs/>
        </w:rPr>
      </w:pPr>
      <w:r w:rsidRPr="002B4E52">
        <w:rPr>
          <w:bCs/>
        </w:rPr>
        <w:t>Kê khai số điện thoại liên hệ của tổ chức đề nghị cấp, sửa đổi, bổ sung nội dung giấy phép để Cơ quan quản lý gửi các thông tin hỗ trợ.</w:t>
      </w:r>
    </w:p>
    <w:p w14:paraId="7E2C685C" w14:textId="77777777" w:rsidR="00F52A19" w:rsidRPr="002B4E52" w:rsidRDefault="00F52A19" w:rsidP="002B4E52">
      <w:pPr>
        <w:pStyle w:val="ListParagraph"/>
        <w:numPr>
          <w:ilvl w:val="1"/>
          <w:numId w:val="29"/>
        </w:numPr>
        <w:tabs>
          <w:tab w:val="left" w:pos="709"/>
        </w:tabs>
        <w:spacing w:after="120" w:line="240" w:lineRule="auto"/>
        <w:ind w:left="0" w:firstLine="0"/>
        <w:contextualSpacing w:val="0"/>
        <w:rPr>
          <w:bCs/>
        </w:rPr>
      </w:pPr>
      <w:r w:rsidRPr="002B4E52">
        <w:rPr>
          <w:bCs/>
        </w:rPr>
        <w:t>Kê khai địa chỉ email của tổ chức đề nghị cấp, sửa đổi, bổ sung nội dung giấy phép.</w:t>
      </w:r>
    </w:p>
    <w:p w14:paraId="08AC9513" w14:textId="77777777" w:rsidR="00F52A19" w:rsidRPr="002B4E52" w:rsidRDefault="00F52A19" w:rsidP="002B4E52">
      <w:pPr>
        <w:pStyle w:val="ListParagraph"/>
        <w:numPr>
          <w:ilvl w:val="0"/>
          <w:numId w:val="29"/>
        </w:numPr>
        <w:tabs>
          <w:tab w:val="left" w:pos="709"/>
        </w:tabs>
        <w:spacing w:after="120" w:line="240" w:lineRule="auto"/>
        <w:ind w:left="0" w:firstLine="0"/>
        <w:contextualSpacing w:val="0"/>
        <w:rPr>
          <w:b/>
        </w:rPr>
      </w:pPr>
      <w:r w:rsidRPr="002B4E52">
        <w:rPr>
          <w:b/>
        </w:rPr>
        <w:t>HÌNH THỨC NHẬN KẾT QUẢ</w:t>
      </w:r>
    </w:p>
    <w:p w14:paraId="5FDFB2EC" w14:textId="77777777" w:rsidR="00F52A19" w:rsidRPr="002B4E52" w:rsidRDefault="00F52A19" w:rsidP="002B4E52">
      <w:pPr>
        <w:spacing w:after="120" w:line="240" w:lineRule="auto"/>
        <w:ind w:right="76" w:firstLine="720"/>
        <w:rPr>
          <w:bCs/>
        </w:rPr>
      </w:pPr>
      <w:r w:rsidRPr="002B4E52">
        <w:rPr>
          <w:bCs/>
        </w:rPr>
        <w:t>Tổ chức lựa chọn một trong bốn hình thức nhận kết quả xử lý hồ sơ:</w:t>
      </w:r>
    </w:p>
    <w:p w14:paraId="23DFEA58" w14:textId="77777777" w:rsidR="00F52A19" w:rsidRPr="002B4E52" w:rsidRDefault="00F52A19" w:rsidP="002B4E52">
      <w:pPr>
        <w:tabs>
          <w:tab w:val="left" w:pos="1275"/>
          <w:tab w:val="left" w:pos="9214"/>
        </w:tabs>
        <w:spacing w:after="120" w:line="240" w:lineRule="auto"/>
        <w:ind w:firstLine="720"/>
        <w:rPr>
          <w:bCs/>
        </w:rPr>
      </w:pPr>
      <w:r w:rsidRPr="002B4E52">
        <w:rPr>
          <w:bCs/>
        </w:rPr>
        <w:t>- Đánh dấu "X" vào ô "Trực tiếp" thì kết quả giải quyết hồ sơ được trả tại các địa điểm trả kết quả theo quy định.</w:t>
      </w:r>
    </w:p>
    <w:p w14:paraId="602DE6F1" w14:textId="77777777" w:rsidR="00F52A19" w:rsidRPr="002B4E52" w:rsidRDefault="00F52A19" w:rsidP="002B4E52">
      <w:pPr>
        <w:tabs>
          <w:tab w:val="left" w:pos="1275"/>
        </w:tabs>
        <w:spacing w:after="120" w:line="240" w:lineRule="auto"/>
        <w:ind w:firstLine="720"/>
        <w:rPr>
          <w:bCs/>
        </w:rPr>
      </w:pPr>
      <w:r w:rsidRPr="002B4E52">
        <w:rPr>
          <w:bCs/>
        </w:rPr>
        <w:t xml:space="preserve">- Đánh dấu "X" vào ô "Dịch vụ bưu chính" thì kết quả giải quyết hồ sơ sẽ được gửi trả cho tổ chức qua đường bưu chính theo địa chỉ liên lạc tổ chức kê khai tại mục 1.2. </w:t>
      </w:r>
    </w:p>
    <w:p w14:paraId="5C01957F" w14:textId="77777777" w:rsidR="00F52A19" w:rsidRPr="002B4E52" w:rsidRDefault="00F52A19" w:rsidP="002B4E52">
      <w:pPr>
        <w:tabs>
          <w:tab w:val="left" w:pos="1275"/>
        </w:tabs>
        <w:spacing w:after="120" w:line="240" w:lineRule="auto"/>
        <w:ind w:firstLine="720"/>
        <w:rPr>
          <w:bCs/>
        </w:rPr>
      </w:pPr>
      <w:r w:rsidRPr="002B4E52">
        <w:rPr>
          <w:bCs/>
        </w:rPr>
        <w:t>- Đánh dấu "X" vào ô “Trực tuyến” và điền thông tin phương thức điện tử nhận kết quả ví dụ email, zalo,… Kết quả giải quyết hồ sơ nhận trực tuyến qua phương thức điện tử do tổ chức cung cấp.</w:t>
      </w:r>
    </w:p>
    <w:p w14:paraId="43D12332" w14:textId="77777777" w:rsidR="00F52A19" w:rsidRPr="002B4E52" w:rsidRDefault="00F52A19" w:rsidP="002B4E52">
      <w:pPr>
        <w:spacing w:after="120" w:line="240" w:lineRule="auto"/>
        <w:ind w:firstLine="720"/>
        <w:rPr>
          <w:b/>
        </w:rPr>
      </w:pPr>
      <w:r w:rsidRPr="002B4E52">
        <w:rPr>
          <w:bCs/>
        </w:rPr>
        <w:t>Trường hợp không đánh dấu vào nội dung nào kết quả giải quyết hồ sơ sẽ được gửi qua Dịch vụ bưu chính.</w:t>
      </w:r>
    </w:p>
    <w:p w14:paraId="49400AE2" w14:textId="77777777" w:rsidR="00F52A19" w:rsidRPr="002B4E52" w:rsidRDefault="00F52A19" w:rsidP="00E92BC0">
      <w:pPr>
        <w:pStyle w:val="ListParagraph"/>
        <w:numPr>
          <w:ilvl w:val="0"/>
          <w:numId w:val="29"/>
        </w:numPr>
        <w:spacing w:after="120" w:line="240" w:lineRule="auto"/>
        <w:ind w:left="709" w:hanging="709"/>
        <w:contextualSpacing w:val="0"/>
        <w:rPr>
          <w:b/>
        </w:rPr>
      </w:pPr>
      <w:r w:rsidRPr="002B4E52">
        <w:rPr>
          <w:b/>
        </w:rPr>
        <w:t>ĐẦU MỐI LIÊN LẠC TRONG TRƯỜNG HỢP XẢY RA NHIỄU CÓ HẠI</w:t>
      </w:r>
    </w:p>
    <w:p w14:paraId="38EE5226" w14:textId="77777777" w:rsidR="00F52A19" w:rsidRDefault="00F52A19" w:rsidP="002B4E52">
      <w:pPr>
        <w:tabs>
          <w:tab w:val="left" w:pos="709"/>
        </w:tabs>
        <w:spacing w:after="120" w:line="240" w:lineRule="auto"/>
        <w:rPr>
          <w:spacing w:val="-2"/>
        </w:rPr>
      </w:pPr>
      <w:r w:rsidRPr="002B4E52">
        <w:rPr>
          <w:bCs/>
        </w:rPr>
        <w:tab/>
        <w:t xml:space="preserve">Kê khai </w:t>
      </w:r>
      <w:r w:rsidRPr="002B4E52">
        <w:t xml:space="preserve">đầu mối liên lạc sẵn sàng 24/7 (điện thoại, email) để phối hợp khi có yêu </w:t>
      </w:r>
      <w:r w:rsidRPr="002B4E52">
        <w:rPr>
          <w:spacing w:val="-2"/>
        </w:rPr>
        <w:t>cầu của cơ quan quản lý. Khi thay đổi đầu mối liên lạc phải thông báo cho cơ quan quản lý.</w:t>
      </w:r>
    </w:p>
    <w:p w14:paraId="731AC64D" w14:textId="77777777" w:rsidR="00E92BC0" w:rsidRDefault="00E92BC0" w:rsidP="002B4E52">
      <w:pPr>
        <w:tabs>
          <w:tab w:val="left" w:pos="709"/>
        </w:tabs>
        <w:spacing w:after="120" w:line="240" w:lineRule="auto"/>
        <w:rPr>
          <w:spacing w:val="-2"/>
        </w:rPr>
      </w:pPr>
    </w:p>
    <w:p w14:paraId="71AAF656" w14:textId="77777777" w:rsidR="00E92BC0" w:rsidRPr="002B4E52" w:rsidRDefault="00E92BC0" w:rsidP="002B4E52">
      <w:pPr>
        <w:tabs>
          <w:tab w:val="left" w:pos="709"/>
        </w:tabs>
        <w:spacing w:after="120" w:line="240" w:lineRule="auto"/>
        <w:rPr>
          <w:b/>
          <w:spacing w:val="-2"/>
        </w:rPr>
      </w:pPr>
    </w:p>
    <w:p w14:paraId="29D251AD" w14:textId="77777777" w:rsidR="00F52A19" w:rsidRPr="002B4E52" w:rsidRDefault="00F52A19" w:rsidP="002B4E52">
      <w:pPr>
        <w:pStyle w:val="ListParagraph"/>
        <w:numPr>
          <w:ilvl w:val="0"/>
          <w:numId w:val="29"/>
        </w:numPr>
        <w:tabs>
          <w:tab w:val="left" w:pos="709"/>
        </w:tabs>
        <w:spacing w:after="120" w:line="240" w:lineRule="auto"/>
        <w:contextualSpacing w:val="0"/>
        <w:rPr>
          <w:b/>
        </w:rPr>
      </w:pPr>
      <w:r w:rsidRPr="002B4E52">
        <w:rPr>
          <w:b/>
        </w:rPr>
        <w:lastRenderedPageBreak/>
        <w:t>BẢN KHAI</w:t>
      </w:r>
    </w:p>
    <w:p w14:paraId="04941379" w14:textId="77777777" w:rsidR="00F52A19" w:rsidRPr="002B4E52" w:rsidRDefault="00F52A19" w:rsidP="002B4E52">
      <w:pPr>
        <w:spacing w:after="120" w:line="240" w:lineRule="auto"/>
        <w:ind w:firstLine="720"/>
        <w:rPr>
          <w:bCs/>
        </w:rPr>
      </w:pPr>
      <w:r w:rsidRPr="002B4E52">
        <w:rPr>
          <w:bCs/>
        </w:rPr>
        <w:t>Đánh dấu “X” vào ô “Cấp” nếu tổ chức đề nghị cấp giấy phép hoặc đánh dấu “X” vào ô “Sửa đổi, bổ sung cho giấy phép số..” và điền số giấy phép đề nghị sửa đổi, bổ sung nếu tổ chức đề nghị sửa đổi, bổ sung nội dung giấy phép.</w:t>
      </w:r>
    </w:p>
    <w:p w14:paraId="3FBBB038" w14:textId="77777777" w:rsidR="00F52A19" w:rsidRPr="002B4E52" w:rsidRDefault="00F52A19" w:rsidP="002B4E52">
      <w:pPr>
        <w:spacing w:after="120" w:line="240" w:lineRule="auto"/>
        <w:ind w:firstLine="720"/>
        <w:rPr>
          <w:bCs/>
        </w:rPr>
      </w:pPr>
      <w:r w:rsidRPr="002B4E52">
        <w:rPr>
          <w:bCs/>
        </w:rPr>
        <w:t xml:space="preserve">Kê khai tất cả các thông số trong Bản khai thông số kỹ thuật, khai thác khi đề nghị cấp. </w:t>
      </w:r>
    </w:p>
    <w:p w14:paraId="1E643514" w14:textId="77777777" w:rsidR="00F52A19" w:rsidRPr="002B4E52" w:rsidRDefault="00F52A19" w:rsidP="002B4E52">
      <w:pPr>
        <w:spacing w:after="120" w:line="240" w:lineRule="auto"/>
        <w:ind w:firstLine="720"/>
        <w:rPr>
          <w:bCs/>
        </w:rPr>
      </w:pPr>
      <w:r w:rsidRPr="002B4E52">
        <w:rPr>
          <w:bCs/>
        </w:rPr>
        <w:t xml:space="preserve">Chỉ kê khai các thông số có thay đổi hoặc bổ sung vào Bản khai thông số kỹ thuật, khai thác khi bổ sung, sửa đổi. Các thông số khác không thay đổi, giữ nguyên không cần kê khai. </w:t>
      </w:r>
    </w:p>
    <w:p w14:paraId="055506DA" w14:textId="77777777" w:rsidR="00F52A19" w:rsidRPr="002B4E52" w:rsidRDefault="00F52A19" w:rsidP="002B4E52">
      <w:pPr>
        <w:pStyle w:val="ListParagraph"/>
        <w:numPr>
          <w:ilvl w:val="0"/>
          <w:numId w:val="29"/>
        </w:numPr>
        <w:tabs>
          <w:tab w:val="left" w:pos="709"/>
        </w:tabs>
        <w:spacing w:after="120" w:line="240" w:lineRule="auto"/>
        <w:contextualSpacing w:val="0"/>
        <w:rPr>
          <w:b/>
        </w:rPr>
      </w:pPr>
      <w:r w:rsidRPr="002B4E52">
        <w:rPr>
          <w:b/>
        </w:rPr>
        <w:t>GIẤY PHÉP VIỄN THÔNG THEO QUY ĐỊNH</w:t>
      </w:r>
    </w:p>
    <w:p w14:paraId="29F490B8" w14:textId="77777777" w:rsidR="00F52A19" w:rsidRPr="002B4E52" w:rsidRDefault="00F52A19" w:rsidP="002B4E52">
      <w:pPr>
        <w:spacing w:after="120" w:line="240" w:lineRule="auto"/>
        <w:ind w:firstLine="720"/>
        <w:rPr>
          <w:bCs/>
        </w:rPr>
      </w:pPr>
      <w:r w:rsidRPr="002B4E52">
        <w:rPr>
          <w:bCs/>
        </w:rPr>
        <w:t>Kê khai số giấy phép thiết lập mạng viễn thông, ngày cấp và ngày hết hạn của giấy phép nếu thuộc đối tượng phải có giấy phép viễn thông theo quy định về viễn thông.</w:t>
      </w:r>
    </w:p>
    <w:p w14:paraId="2660AD2D" w14:textId="77777777" w:rsidR="00F52A19" w:rsidRPr="002B4E52" w:rsidRDefault="00F52A19" w:rsidP="002B4E52">
      <w:pPr>
        <w:pStyle w:val="ListParagraph"/>
        <w:numPr>
          <w:ilvl w:val="0"/>
          <w:numId w:val="29"/>
        </w:numPr>
        <w:tabs>
          <w:tab w:val="left" w:pos="720"/>
        </w:tabs>
        <w:spacing w:after="120" w:line="240" w:lineRule="auto"/>
        <w:contextualSpacing w:val="0"/>
        <w:rPr>
          <w:b/>
        </w:rPr>
      </w:pPr>
      <w:r w:rsidRPr="002B4E52">
        <w:rPr>
          <w:b/>
        </w:rPr>
        <w:t>CÁC LOẠI THIẾT BỊ ĐẦU CUỐI</w:t>
      </w:r>
    </w:p>
    <w:p w14:paraId="65E05204" w14:textId="77777777" w:rsidR="00F52A19" w:rsidRPr="002B4E52" w:rsidRDefault="00F52A19" w:rsidP="002B4E52">
      <w:pPr>
        <w:spacing w:after="120" w:line="240" w:lineRule="auto"/>
        <w:ind w:firstLine="720"/>
        <w:rPr>
          <w:bCs/>
        </w:rPr>
      </w:pPr>
      <w:r w:rsidRPr="002B4E52">
        <w:rPr>
          <w:bCs/>
        </w:rPr>
        <w:t>Có thể kê khai nhiều loại thiết bị trong một bản khai.</w:t>
      </w:r>
    </w:p>
    <w:p w14:paraId="69B745E8" w14:textId="77777777" w:rsidR="00F52A19" w:rsidRPr="002B4E52" w:rsidRDefault="00F52A19" w:rsidP="002B4E52">
      <w:pPr>
        <w:spacing w:after="120" w:line="240" w:lineRule="auto"/>
        <w:ind w:firstLine="720"/>
        <w:rPr>
          <w:bCs/>
        </w:rPr>
      </w:pPr>
      <w:r w:rsidRPr="002B4E52">
        <w:rPr>
          <w:bCs/>
        </w:rPr>
        <w:t>Trường hợp mạng có nhiều loại thiết bị khác nhau, có thể kê khai lần lượt theo thứ tự loại thiết bị thứ hai, thứ ba, thứ tư,... và kê khai lần lượt các mục tương ứng. Các thiết bị cùng loại, có thông số giống nhau kê khai 01 (một) lần.</w:t>
      </w:r>
    </w:p>
    <w:p w14:paraId="3701C90C" w14:textId="46B935FB" w:rsidR="00F52A19" w:rsidRPr="002B4E52" w:rsidRDefault="00F52A19" w:rsidP="002B4E52">
      <w:pPr>
        <w:pStyle w:val="ListParagraph"/>
        <w:tabs>
          <w:tab w:val="left" w:pos="709"/>
        </w:tabs>
        <w:spacing w:after="120" w:line="240" w:lineRule="auto"/>
        <w:contextualSpacing w:val="0"/>
        <w:rPr>
          <w:b/>
        </w:rPr>
      </w:pPr>
      <w:r w:rsidRPr="002B4E52">
        <w:rPr>
          <w:b/>
        </w:rPr>
        <w:t xml:space="preserve">LOẠI THIẾT BỊ THỨ </w:t>
      </w:r>
      <w:r w:rsidRPr="002B4E52">
        <w:rPr>
          <w:b/>
          <w:lang w:val="en-US"/>
        </w:rPr>
        <w:t>… (</w:t>
      </w:r>
      <w:r w:rsidRPr="002B4E52">
        <w:rPr>
          <w:b/>
        </w:rPr>
        <w:t>NHẤT</w:t>
      </w:r>
      <w:r w:rsidRPr="002B4E52">
        <w:rPr>
          <w:b/>
          <w:lang w:val="en-US"/>
        </w:rPr>
        <w:t>, HAI, …)</w:t>
      </w:r>
      <w:r w:rsidRPr="002B4E52">
        <w:rPr>
          <w:b/>
        </w:rPr>
        <w:t xml:space="preserve"> </w:t>
      </w:r>
    </w:p>
    <w:p w14:paraId="5A8A9D2F" w14:textId="77777777" w:rsidR="00F52A19" w:rsidRPr="002B4E52" w:rsidRDefault="00F52A19" w:rsidP="002B4E52">
      <w:pPr>
        <w:spacing w:after="120" w:line="240" w:lineRule="auto"/>
        <w:ind w:firstLine="720"/>
        <w:rPr>
          <w:bCs/>
        </w:rPr>
      </w:pPr>
      <w:r w:rsidRPr="002B4E52">
        <w:rPr>
          <w:bCs/>
        </w:rPr>
        <w:t xml:space="preserve">Đánh dấu “X” tại ô cố định đối với trường hợp thiết bị cố định. Đánh dấu “X” tại ô di động đối với trường hợp thiết bị di động. </w:t>
      </w:r>
      <w:r w:rsidRPr="002B4E52">
        <w:rPr>
          <w:bCs/>
        </w:rPr>
        <w:tab/>
      </w:r>
    </w:p>
    <w:p w14:paraId="12BD0D63" w14:textId="77777777" w:rsidR="00F52A19" w:rsidRPr="002B4E52" w:rsidRDefault="00F52A19" w:rsidP="002B4E52">
      <w:pPr>
        <w:spacing w:after="120" w:line="240" w:lineRule="auto"/>
        <w:ind w:firstLine="720"/>
        <w:rPr>
          <w:bCs/>
        </w:rPr>
      </w:pPr>
      <w:r w:rsidRPr="002B4E52">
        <w:rPr>
          <w:bCs/>
        </w:rPr>
        <w:t xml:space="preserve">- Tên thiết bị: Kê khai tên thiết bị hoặc ký hiệu (model) của thiết bị. </w:t>
      </w:r>
    </w:p>
    <w:p w14:paraId="79B7455C" w14:textId="77777777" w:rsidR="00F52A19" w:rsidRPr="002B4E52" w:rsidRDefault="00F52A19" w:rsidP="002B4E52">
      <w:pPr>
        <w:spacing w:after="120" w:line="240" w:lineRule="auto"/>
        <w:ind w:firstLine="720"/>
        <w:rPr>
          <w:bCs/>
        </w:rPr>
      </w:pPr>
      <w:r w:rsidRPr="002B4E52">
        <w:rPr>
          <w:bCs/>
        </w:rPr>
        <w:t>- Công suất phát lớn nhất (W): Kê khai mức công suất phát lớn nhất thiết kế của thiết bị (W).</w:t>
      </w:r>
    </w:p>
    <w:p w14:paraId="06ECD5AF" w14:textId="77777777" w:rsidR="00F52A19" w:rsidRPr="002B4E52" w:rsidRDefault="00F52A19" w:rsidP="002B4E52">
      <w:pPr>
        <w:spacing w:after="120" w:line="240" w:lineRule="auto"/>
        <w:ind w:firstLine="720"/>
        <w:rPr>
          <w:bCs/>
        </w:rPr>
      </w:pPr>
      <w:r w:rsidRPr="002B4E52">
        <w:rPr>
          <w:bCs/>
        </w:rPr>
        <w:t>- Dải tần phát (MHz): Kê khai dải tần phát của đài (là dải tần số mà thiết bị có thể làm việc theo thiết kế chế tạo) theo đơn vị MHz.</w:t>
      </w:r>
    </w:p>
    <w:p w14:paraId="46CE4668" w14:textId="77777777" w:rsidR="00F52A19" w:rsidRPr="002B4E52" w:rsidRDefault="00F52A19" w:rsidP="002B4E52">
      <w:pPr>
        <w:spacing w:after="120" w:line="240" w:lineRule="auto"/>
        <w:ind w:firstLine="720"/>
        <w:rPr>
          <w:bCs/>
        </w:rPr>
      </w:pPr>
      <w:r w:rsidRPr="002B4E52">
        <w:rPr>
          <w:bCs/>
        </w:rPr>
        <w:t>- Tần số phát đề nghị (MHz): kê khai tần số phát đề nghị theo đơn vị MHz.</w:t>
      </w:r>
    </w:p>
    <w:p w14:paraId="726FE795" w14:textId="77777777" w:rsidR="00F52A19" w:rsidRPr="002B4E52" w:rsidRDefault="00F52A19" w:rsidP="002B4E52">
      <w:pPr>
        <w:spacing w:after="120" w:line="240" w:lineRule="auto"/>
        <w:ind w:firstLine="720"/>
        <w:rPr>
          <w:bCs/>
        </w:rPr>
      </w:pPr>
      <w:r w:rsidRPr="002B4E52">
        <w:rPr>
          <w:bCs/>
        </w:rPr>
        <w:t xml:space="preserve">- Dải tần thu (MHz): Kê khai dải tần thu của đài (là dải tần số mà thiết bị có thể làm việc theo thiết kế chế tạo) theo đơn vị MHz. </w:t>
      </w:r>
    </w:p>
    <w:p w14:paraId="4A143D3C" w14:textId="77777777" w:rsidR="00F52A19" w:rsidRPr="002B4E52" w:rsidRDefault="00F52A19" w:rsidP="002B4E52">
      <w:pPr>
        <w:spacing w:after="120" w:line="240" w:lineRule="auto"/>
        <w:ind w:firstLine="720"/>
        <w:rPr>
          <w:bCs/>
        </w:rPr>
      </w:pPr>
      <w:r w:rsidRPr="002B4E52">
        <w:rPr>
          <w:bCs/>
        </w:rPr>
        <w:t>- Tần số thu đề nghị (MHz): kê khai tần số thu đề nghị theo đơn vị MHz.</w:t>
      </w:r>
    </w:p>
    <w:p w14:paraId="057DF540" w14:textId="77777777" w:rsidR="00F52A19" w:rsidRPr="002B4E52" w:rsidRDefault="00F52A19" w:rsidP="002B4E52">
      <w:pPr>
        <w:spacing w:after="120" w:line="240" w:lineRule="auto"/>
        <w:ind w:firstLine="720"/>
        <w:rPr>
          <w:bCs/>
        </w:rPr>
      </w:pPr>
      <w:r w:rsidRPr="002B4E52">
        <w:rPr>
          <w:bCs/>
        </w:rPr>
        <w:t>đ. Ký hiệu phát xạ: Kê khai các ký hiệu phát xạ đề nghị sử dụng theo thiết kế chế tạo của thiết bị. Ví dụ: 240MD7W, 62M5D7W...</w:t>
      </w:r>
    </w:p>
    <w:p w14:paraId="4C36528B" w14:textId="77777777" w:rsidR="00F52A19" w:rsidRPr="002B4E52" w:rsidRDefault="00F52A19" w:rsidP="002B4E52">
      <w:pPr>
        <w:spacing w:after="120" w:line="240" w:lineRule="auto"/>
        <w:ind w:firstLine="720"/>
        <w:rPr>
          <w:bCs/>
        </w:rPr>
      </w:pPr>
      <w:r w:rsidRPr="002B4E52">
        <w:rPr>
          <w:bCs/>
        </w:rPr>
        <w:t>Ăng-ten: Kê khai các thông số của ăng-ten bao gồm:</w:t>
      </w:r>
    </w:p>
    <w:p w14:paraId="5B098479" w14:textId="77777777" w:rsidR="00F52A19" w:rsidRPr="002B4E52" w:rsidRDefault="00F52A19" w:rsidP="002B4E52">
      <w:pPr>
        <w:spacing w:after="120" w:line="240" w:lineRule="auto"/>
        <w:ind w:firstLine="720"/>
        <w:rPr>
          <w:bCs/>
        </w:rPr>
      </w:pPr>
      <w:r w:rsidRPr="002B4E52">
        <w:rPr>
          <w:bCs/>
        </w:rPr>
        <w:t>- Kích thước: Kê khai kích thước của ăng-ten theo thiết kế chế tạo, tính bằng xăng ti mét (cm).</w:t>
      </w:r>
    </w:p>
    <w:p w14:paraId="172BF7F7" w14:textId="77777777" w:rsidR="00F52A19" w:rsidRPr="002B4E52" w:rsidRDefault="00F52A19" w:rsidP="002B4E52">
      <w:pPr>
        <w:spacing w:after="120" w:line="240" w:lineRule="auto"/>
        <w:ind w:firstLine="720"/>
        <w:rPr>
          <w:bCs/>
        </w:rPr>
      </w:pPr>
      <w:r w:rsidRPr="002B4E52">
        <w:rPr>
          <w:bCs/>
        </w:rPr>
        <w:lastRenderedPageBreak/>
        <w:t>- Hệ số khuếch đại: Kê khai hệ số khuếch đại phát và hệ số khuếch đại thu của ăng-ten theo đơn vị dBi, ví dụ: 10 /9.</w:t>
      </w:r>
    </w:p>
    <w:p w14:paraId="0CD488B0" w14:textId="77777777" w:rsidR="00F52A19" w:rsidRPr="002B4E52" w:rsidRDefault="00F52A19" w:rsidP="002B4E52">
      <w:pPr>
        <w:spacing w:after="120" w:line="240" w:lineRule="auto"/>
        <w:ind w:firstLine="720"/>
        <w:rPr>
          <w:bCs/>
        </w:rPr>
      </w:pPr>
      <w:r w:rsidRPr="002B4E52">
        <w:rPr>
          <w:bCs/>
        </w:rPr>
        <w:t>- Phân cực phát: Kê khai phân cực phát của ăng-ten: Ví dụ: Với phân cực tuyến tính, ghi rõ “đứng” hoặc “ngang”; Với phân cực tròn, ghi rõ “trái” hoặc “phải”; hoặc trường hợp khác.</w:t>
      </w:r>
    </w:p>
    <w:p w14:paraId="508C8621" w14:textId="77777777" w:rsidR="00F52A19" w:rsidRPr="002B4E52" w:rsidRDefault="00F52A19" w:rsidP="002B4E52">
      <w:pPr>
        <w:spacing w:after="120" w:line="240" w:lineRule="auto"/>
        <w:ind w:firstLine="720"/>
        <w:rPr>
          <w:bCs/>
        </w:rPr>
      </w:pPr>
      <w:r w:rsidRPr="002B4E52">
        <w:rPr>
          <w:bCs/>
        </w:rPr>
        <w:t>- Phân cực thu: Kê khai phân cực thu của ăng-ten: Ví dụ: Với phân cực tuyến tính, ghi rõ “đứng” hoặc “ngang”; Với phân cực tròn, ghi rõ “trái” hoặc “phải”; hoặc trường hợp khác.</w:t>
      </w:r>
    </w:p>
    <w:p w14:paraId="3A0270B0" w14:textId="77777777" w:rsidR="00F52A19" w:rsidRPr="002B4E52" w:rsidRDefault="00F52A19" w:rsidP="002B4E52">
      <w:pPr>
        <w:spacing w:after="120" w:line="240" w:lineRule="auto"/>
        <w:ind w:firstLine="720"/>
        <w:rPr>
          <w:bCs/>
        </w:rPr>
      </w:pPr>
      <w:r w:rsidRPr="002B4E52">
        <w:rPr>
          <w:bCs/>
        </w:rPr>
        <w:t>- Góc ngẩng nhỏ nhất đối với thiết bị đặt cố định trên mặt đất: Kê khai góc giữa hướng của ăng-ten với phương thẳng đứng (phương vuông góc với trái đất). Kê khai góc ngẩng lớn nhất và góc ngẩng nhỏ nhất.</w:t>
      </w:r>
    </w:p>
    <w:p w14:paraId="0AA9DB78" w14:textId="77777777" w:rsidR="00F52A19" w:rsidRPr="002B4E52" w:rsidRDefault="00F52A19" w:rsidP="002B4E52">
      <w:pPr>
        <w:pStyle w:val="ListParagraph"/>
        <w:numPr>
          <w:ilvl w:val="0"/>
          <w:numId w:val="29"/>
        </w:numPr>
        <w:tabs>
          <w:tab w:val="left" w:pos="709"/>
        </w:tabs>
        <w:spacing w:after="120" w:line="240" w:lineRule="auto"/>
        <w:contextualSpacing w:val="0"/>
        <w:rPr>
          <w:b/>
        </w:rPr>
      </w:pPr>
      <w:r w:rsidRPr="002B4E52">
        <w:rPr>
          <w:b/>
        </w:rPr>
        <w:t>THÔNG TIN VỀ VỆ TINH (ĐÀI KHÔNG GIAN)</w:t>
      </w:r>
    </w:p>
    <w:p w14:paraId="315541AB" w14:textId="77777777" w:rsidR="00F52A19" w:rsidRPr="002B4E52" w:rsidRDefault="00F52A19" w:rsidP="002B4E52">
      <w:pPr>
        <w:tabs>
          <w:tab w:val="left" w:pos="709"/>
        </w:tabs>
        <w:spacing w:after="120" w:line="240" w:lineRule="auto"/>
        <w:rPr>
          <w:lang w:val="nl-NL"/>
        </w:rPr>
      </w:pPr>
      <w:r w:rsidRPr="002B4E52">
        <w:t>7.1.</w:t>
      </w:r>
      <w:r w:rsidRPr="002B4E52">
        <w:rPr>
          <w:b/>
        </w:rPr>
        <w:t xml:space="preserve">    </w:t>
      </w:r>
      <w:r w:rsidRPr="002B4E52">
        <w:rPr>
          <w:lang w:val="nl-NL"/>
        </w:rPr>
        <w:t>Tên đăng ký của vệ tinh với  ITU: Kê khai tên đăng ký của vệ tinh với ITU là tên của vệ tinh (satellite network) đã được đăng ký với ITU.</w:t>
      </w:r>
    </w:p>
    <w:p w14:paraId="2EC50401" w14:textId="77777777" w:rsidR="00F52A19" w:rsidRPr="002B4E52" w:rsidRDefault="00F52A19" w:rsidP="002B4E52">
      <w:pPr>
        <w:tabs>
          <w:tab w:val="left" w:pos="709"/>
        </w:tabs>
        <w:spacing w:after="120" w:line="240" w:lineRule="auto"/>
        <w:ind w:left="90" w:hanging="90"/>
        <w:rPr>
          <w:lang w:val="nl-NL"/>
        </w:rPr>
      </w:pPr>
      <w:r w:rsidRPr="002B4E52">
        <w:rPr>
          <w:lang w:val="nl-NL"/>
        </w:rPr>
        <w:t xml:space="preserve">7.2.     </w:t>
      </w:r>
      <w:r w:rsidRPr="002B4E52">
        <w:rPr>
          <w:lang w:val="fr-FR"/>
        </w:rPr>
        <w:t>Tên thương mại của vệ tinh:</w:t>
      </w:r>
      <w:r w:rsidRPr="002B4E52">
        <w:rPr>
          <w:lang w:val="nl-NL"/>
        </w:rPr>
        <w:t xml:space="preserve"> kê khai tên thương mại là tên của vệ tinh mà nhà cung cấp dung lượng vệ tinh hay sử dụng khi làm việc với đối tác.</w:t>
      </w:r>
    </w:p>
    <w:p w14:paraId="57376DC2" w14:textId="77777777" w:rsidR="00F52A19" w:rsidRPr="002B4E52" w:rsidRDefault="00F52A19" w:rsidP="002B4E52">
      <w:pPr>
        <w:tabs>
          <w:tab w:val="left" w:pos="709"/>
        </w:tabs>
        <w:spacing w:after="120" w:line="240" w:lineRule="auto"/>
        <w:ind w:left="90" w:hanging="90"/>
        <w:rPr>
          <w:b/>
        </w:rPr>
      </w:pPr>
      <w:r w:rsidRPr="002B4E52">
        <w:t>7.3.</w:t>
      </w:r>
      <w:r w:rsidRPr="002B4E52">
        <w:rPr>
          <w:b/>
        </w:rPr>
        <w:t xml:space="preserve">     </w:t>
      </w:r>
      <w:r w:rsidRPr="002B4E52">
        <w:rPr>
          <w:lang w:val="fr-FR"/>
        </w:rPr>
        <w:t>Số hồ sơ đăng ký với ITU:</w:t>
      </w:r>
      <w:r w:rsidRPr="002B4E52">
        <w:rPr>
          <w:lang w:val="nl-NL"/>
        </w:rPr>
        <w:t xml:space="preserve"> kê khai số hồ sơ đăng kí với ITU.</w:t>
      </w:r>
    </w:p>
    <w:p w14:paraId="047A8BB0" w14:textId="77777777" w:rsidR="00F52A19" w:rsidRPr="002B4E52" w:rsidRDefault="00F52A19" w:rsidP="002B4E52">
      <w:pPr>
        <w:pStyle w:val="ListParagraph"/>
        <w:numPr>
          <w:ilvl w:val="0"/>
          <w:numId w:val="29"/>
        </w:numPr>
        <w:tabs>
          <w:tab w:val="left" w:pos="709"/>
        </w:tabs>
        <w:spacing w:after="120" w:line="240" w:lineRule="auto"/>
        <w:contextualSpacing w:val="0"/>
        <w:rPr>
          <w:b/>
        </w:rPr>
      </w:pPr>
      <w:r w:rsidRPr="002B4E52">
        <w:rPr>
          <w:b/>
        </w:rPr>
        <w:t>CÁC THÔNG TIN KHÁC</w:t>
      </w:r>
    </w:p>
    <w:p w14:paraId="6C4D9B1A" w14:textId="77777777" w:rsidR="00F52A19" w:rsidRPr="002B4E52" w:rsidRDefault="00F52A19" w:rsidP="002B4E52">
      <w:pPr>
        <w:tabs>
          <w:tab w:val="left" w:pos="0"/>
          <w:tab w:val="left" w:pos="709"/>
        </w:tabs>
        <w:spacing w:after="120" w:line="240" w:lineRule="auto"/>
        <w:ind w:right="49"/>
        <w:rPr>
          <w:bCs/>
          <w:lang w:val="nl-NL"/>
        </w:rPr>
      </w:pPr>
      <w:r w:rsidRPr="002B4E52">
        <w:rPr>
          <w:bCs/>
          <w:lang w:val="nl-NL"/>
        </w:rPr>
        <w:tab/>
        <w:t>Kê khai các thông tin cần bổ sung chưa có trong bản khai nếu có. Ví dụ: Công ty đề nghị cấp giấy phép chung cho hoạt động lên tới (số lượng) đài trái đất cố định / di động ... làm việc với hệ thống vệ tinh địa tĩnh ...</w:t>
      </w:r>
    </w:p>
    <w:p w14:paraId="48988FDA" w14:textId="77777777" w:rsidR="00E92BC0" w:rsidRDefault="00F52A19" w:rsidP="00E92BC0">
      <w:pPr>
        <w:tabs>
          <w:tab w:val="left" w:pos="709"/>
        </w:tabs>
        <w:spacing w:after="120" w:line="240" w:lineRule="auto"/>
        <w:jc w:val="center"/>
        <w:rPr>
          <w:b/>
        </w:rPr>
      </w:pPr>
      <w:r w:rsidRPr="002B4E52">
        <w:rPr>
          <w:b/>
        </w:rPr>
        <w:t>Ký tên, đóng dấu:</w:t>
      </w:r>
    </w:p>
    <w:p w14:paraId="78442F2D" w14:textId="1FD37796" w:rsidR="00F52A19" w:rsidRPr="002B4E52" w:rsidRDefault="00F52A19" w:rsidP="00E92BC0">
      <w:pPr>
        <w:tabs>
          <w:tab w:val="left" w:pos="709"/>
        </w:tabs>
        <w:spacing w:after="120" w:line="240" w:lineRule="auto"/>
        <w:jc w:val="center"/>
        <w:rPr>
          <w:b/>
        </w:rPr>
      </w:pPr>
      <w:r w:rsidRPr="002B4E52">
        <w:rPr>
          <w:bCs/>
        </w:rPr>
        <w:t>Ghi chức danh quyền hạn, ký và ghi rõ họ tên của người ký, đóng dấu của tổ chức đề nghị cấp phép</w:t>
      </w:r>
    </w:p>
    <w:p w14:paraId="6AD2BF91" w14:textId="2A6FF8CD" w:rsidR="00F52A19" w:rsidRPr="00E92BC0" w:rsidRDefault="00F52A19" w:rsidP="002B4E52">
      <w:pPr>
        <w:spacing w:after="120" w:line="240" w:lineRule="auto"/>
        <w:rPr>
          <w:b/>
        </w:rPr>
      </w:pPr>
      <w:r w:rsidRPr="002B4E52">
        <w:rPr>
          <w:b/>
        </w:rPr>
        <w:br w:type="page"/>
      </w:r>
      <w:r w:rsidR="000274D3" w:rsidRPr="00E92BC0">
        <w:rPr>
          <w:b/>
        </w:rPr>
        <w:lastRenderedPageBreak/>
        <w:t>Mẫu</w:t>
      </w:r>
      <w:r w:rsidR="00F94E83" w:rsidRPr="00E92BC0">
        <w:rPr>
          <w:b/>
        </w:rPr>
        <w:t xml:space="preserve"> số</w:t>
      </w:r>
      <w:bookmarkStart w:id="217" w:name="_GoBack"/>
      <w:bookmarkEnd w:id="217"/>
      <w:r w:rsidR="000274D3" w:rsidRPr="00E92BC0">
        <w:rPr>
          <w:b/>
        </w:rPr>
        <w:t xml:space="preserve"> </w:t>
      </w:r>
      <w:r w:rsidR="005809DF" w:rsidRPr="00E92BC0">
        <w:rPr>
          <w:b/>
        </w:rPr>
        <w:t>2. Giấy phép sử dụng tần số và thiết bị vô tuyến điện</w:t>
      </w:r>
    </w:p>
    <w:p w14:paraId="3BCA7CBD" w14:textId="77777777" w:rsidR="00FE3DEB" w:rsidRPr="002B4E52" w:rsidRDefault="00E92BC0" w:rsidP="002B4E52">
      <w:pPr>
        <w:spacing w:after="120" w:line="240" w:lineRule="auto"/>
        <w:rPr>
          <w:iCs/>
        </w:rPr>
      </w:pPr>
      <w:r>
        <w:rPr>
          <w:b/>
          <w:noProof/>
          <w:lang w:val="en-US" w:eastAsia="en-US"/>
        </w:rPr>
        <mc:AlternateContent>
          <mc:Choice Requires="wps">
            <w:drawing>
              <wp:anchor distT="0" distB="0" distL="114300" distR="114300" simplePos="0" relativeHeight="251676672" behindDoc="0" locked="0" layoutInCell="1" allowOverlap="1" wp14:anchorId="72B6BA8E" wp14:editId="6C393A73">
                <wp:simplePos x="0" y="0"/>
                <wp:positionH relativeFrom="column">
                  <wp:posOffset>30480</wp:posOffset>
                </wp:positionH>
                <wp:positionV relativeFrom="paragraph">
                  <wp:posOffset>12002</wp:posOffset>
                </wp:positionV>
                <wp:extent cx="5713095" cy="0"/>
                <wp:effectExtent l="0" t="0" r="0" b="0"/>
                <wp:wrapNone/>
                <wp:docPr id="867378243" name="Straight Connector 3"/>
                <wp:cNvGraphicFramePr/>
                <a:graphic xmlns:a="http://schemas.openxmlformats.org/drawingml/2006/main">
                  <a:graphicData uri="http://schemas.microsoft.com/office/word/2010/wordprocessingShape">
                    <wps:wsp>
                      <wps:cNvCnPr/>
                      <wps:spPr>
                        <a:xfrm>
                          <a:off x="0" y="0"/>
                          <a:ext cx="57130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9E6124" id="Straight Connector 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2.4pt,.95pt" to="452.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" strokecolor="black [3040]"/>
            </w:pict>
          </mc:Fallback>
        </mc:AlternateContent>
      </w:r>
    </w:p>
    <w:tbl>
      <w:tblPr>
        <w:tblW w:w="9810" w:type="dxa"/>
        <w:tblLook w:val="04A0" w:firstRow="1" w:lastRow="0" w:firstColumn="1" w:lastColumn="0" w:noHBand="0" w:noVBand="1"/>
      </w:tblPr>
      <w:tblGrid>
        <w:gridCol w:w="4320"/>
        <w:gridCol w:w="5490"/>
      </w:tblGrid>
      <w:tr w:rsidR="00FE3DEB" w:rsidRPr="00FE3DEB" w14:paraId="7014128D" w14:textId="77777777" w:rsidTr="00426768">
        <w:trPr>
          <w:trHeight w:val="1315"/>
        </w:trPr>
        <w:tc>
          <w:tcPr>
            <w:tcW w:w="4320" w:type="dxa"/>
          </w:tcPr>
          <w:p w14:paraId="62204443" w14:textId="77777777" w:rsidR="00FE3DEB" w:rsidRPr="00FE3DEB" w:rsidRDefault="00FE3DEB" w:rsidP="004267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s>
              <w:autoSpaceDE w:val="0"/>
              <w:autoSpaceDN w:val="0"/>
              <w:adjustRightInd w:val="0"/>
              <w:jc w:val="center"/>
              <w:rPr>
                <w:color w:val="000000"/>
              </w:rPr>
            </w:pPr>
            <w:r w:rsidRPr="00FE3DEB">
              <w:rPr>
                <w:color w:val="000000"/>
              </w:rPr>
              <w:t>BỘ KHOA HỌC VÀ CÔNG NGHỆ</w:t>
            </w:r>
          </w:p>
          <w:p w14:paraId="0AE7A3DF" w14:textId="77777777" w:rsidR="00FE3DEB" w:rsidRPr="00FE3DEB" w:rsidRDefault="00FE3DEB" w:rsidP="00426768">
            <w:pPr>
              <w:ind w:hanging="18"/>
              <w:jc w:val="center"/>
              <w:rPr>
                <w:b/>
                <w:bCs/>
                <w:lang w:eastAsia="ko-KR"/>
              </w:rPr>
            </w:pPr>
            <w:r w:rsidRPr="00FE3DEB">
              <w:rPr>
                <w:b/>
                <w:color w:val="000000"/>
              </w:rPr>
              <w:t>CỤC TẦN SỐ VÔ TUYẾN ĐIỆN</w:t>
            </w:r>
            <w:r w:rsidRPr="00FE3DEB">
              <w:rPr>
                <w:bCs/>
                <w:lang w:eastAsia="ko-KR"/>
              </w:rPr>
              <w:t xml:space="preserve"> </w:t>
            </w:r>
          </w:p>
          <w:p w14:paraId="73865A35" w14:textId="77777777" w:rsidR="00FE3DEB" w:rsidRPr="00FE3DEB" w:rsidRDefault="00FE3DEB" w:rsidP="00426768">
            <w:pPr>
              <w:jc w:val="center"/>
              <w:rPr>
                <w:bCs/>
                <w:vertAlign w:val="superscript"/>
                <w:lang w:eastAsia="ko-KR"/>
              </w:rPr>
            </w:pPr>
            <w:r w:rsidRPr="00FE3DEB">
              <w:rPr>
                <w:bCs/>
                <w:vertAlign w:val="superscript"/>
                <w:lang w:eastAsia="ko-KR"/>
              </w:rPr>
              <w:t>______________________________</w:t>
            </w:r>
          </w:p>
          <w:p w14:paraId="043F85F0" w14:textId="77777777" w:rsidR="00FE3DEB" w:rsidRPr="00FE3DEB" w:rsidRDefault="00FE3DEB" w:rsidP="00426768">
            <w:pPr>
              <w:jc w:val="center"/>
              <w:rPr>
                <w:bCs/>
                <w:lang w:eastAsia="ko-KR"/>
              </w:rPr>
            </w:pPr>
            <w:r w:rsidRPr="00FE3DEB">
              <w:rPr>
                <w:bCs/>
                <w:lang w:eastAsia="ko-KR"/>
              </w:rPr>
              <w:t>Số: …/…</w:t>
            </w:r>
          </w:p>
        </w:tc>
        <w:tc>
          <w:tcPr>
            <w:tcW w:w="5490" w:type="dxa"/>
          </w:tcPr>
          <w:p w14:paraId="14020435" w14:textId="77777777" w:rsidR="00FE3DEB" w:rsidRPr="00FE3DEB" w:rsidRDefault="00FE3DEB" w:rsidP="00426768">
            <w:pPr>
              <w:ind w:left="57"/>
              <w:jc w:val="center"/>
              <w:rPr>
                <w:b/>
                <w:bCs/>
                <w:lang w:eastAsia="ko-KR"/>
              </w:rPr>
            </w:pPr>
            <w:r w:rsidRPr="00FE3DEB">
              <w:rPr>
                <w:b/>
                <w:bCs/>
                <w:lang w:eastAsia="ko-KR"/>
              </w:rPr>
              <w:t>CỘNG HÒA XÃ HỘI CHỦ NGHĨA VIỆT NAM</w:t>
            </w:r>
          </w:p>
          <w:p w14:paraId="2C682BB0" w14:textId="77777777" w:rsidR="00FE3DEB" w:rsidRPr="00FE3DEB" w:rsidRDefault="00FE3DEB" w:rsidP="00426768">
            <w:pPr>
              <w:ind w:left="57"/>
              <w:jc w:val="center"/>
              <w:rPr>
                <w:b/>
                <w:bCs/>
                <w:lang w:eastAsia="ko-KR"/>
              </w:rPr>
            </w:pPr>
            <w:r w:rsidRPr="00FE3DEB">
              <w:rPr>
                <w:b/>
                <w:bCs/>
                <w:lang w:eastAsia="ko-KR"/>
              </w:rPr>
              <w:t>Độc lập - Tự do - Hạnh phúc</w:t>
            </w:r>
          </w:p>
          <w:p w14:paraId="3360CEE3" w14:textId="77777777" w:rsidR="00FE3DEB" w:rsidRPr="00FE3DEB" w:rsidRDefault="00FE3DEB" w:rsidP="00426768">
            <w:pPr>
              <w:ind w:left="57"/>
              <w:jc w:val="center"/>
              <w:rPr>
                <w:bCs/>
                <w:vertAlign w:val="superscript"/>
                <w:lang w:eastAsia="ko-KR"/>
              </w:rPr>
            </w:pPr>
            <w:r w:rsidRPr="00FE3DEB">
              <w:rPr>
                <w:bCs/>
                <w:vertAlign w:val="superscript"/>
                <w:lang w:eastAsia="ko-KR"/>
              </w:rPr>
              <w:t>______________________________________</w:t>
            </w:r>
          </w:p>
          <w:p w14:paraId="23EDAD0A" w14:textId="77777777" w:rsidR="00FE3DEB" w:rsidRPr="00FE3DEB" w:rsidRDefault="00FE3DEB" w:rsidP="00426768">
            <w:pPr>
              <w:ind w:left="57"/>
              <w:jc w:val="center"/>
              <w:rPr>
                <w:b/>
                <w:bCs/>
                <w:lang w:eastAsia="ko-KR"/>
              </w:rPr>
            </w:pPr>
            <w:r w:rsidRPr="00FE3DEB">
              <w:rPr>
                <w:bCs/>
                <w:i/>
                <w:lang w:eastAsia="ko-KR"/>
              </w:rPr>
              <w:t>……, ngày ... tháng ... năm …</w:t>
            </w:r>
          </w:p>
        </w:tc>
      </w:tr>
    </w:tbl>
    <w:p w14:paraId="4D1894B9" w14:textId="77777777" w:rsidR="00FE3DEB" w:rsidRPr="00FE3DEB" w:rsidRDefault="00FE3DEB" w:rsidP="00FE3DEB">
      <w:pPr>
        <w:jc w:val="center"/>
        <w:rPr>
          <w:rFonts w:eastAsia="Batang"/>
          <w:b/>
          <w:lang w:eastAsia="ko-KR"/>
        </w:rPr>
      </w:pPr>
    </w:p>
    <w:p w14:paraId="430E4D75" w14:textId="77777777" w:rsidR="00FE3DEB" w:rsidRPr="00FE3DEB" w:rsidRDefault="00FE3DEB" w:rsidP="00FE3DEB">
      <w:pPr>
        <w:jc w:val="center"/>
        <w:rPr>
          <w:rFonts w:eastAsia="Batang"/>
          <w:b/>
          <w:lang w:eastAsia="ko-KR"/>
        </w:rPr>
      </w:pPr>
      <w:r w:rsidRPr="00FE3DEB">
        <w:rPr>
          <w:rFonts w:eastAsia="Batang"/>
          <w:b/>
          <w:lang w:eastAsia="ko-KR"/>
        </w:rPr>
        <w:t>GIẤY PHÉP</w:t>
      </w:r>
    </w:p>
    <w:p w14:paraId="16BE4996" w14:textId="77777777" w:rsidR="00FE3DEB" w:rsidRPr="00FE3DEB" w:rsidRDefault="00FE3DEB" w:rsidP="00FE3DEB">
      <w:pPr>
        <w:jc w:val="center"/>
        <w:rPr>
          <w:rFonts w:eastAsia="Batang"/>
          <w:b/>
          <w:lang w:eastAsia="ko-KR"/>
        </w:rPr>
      </w:pPr>
      <w:r w:rsidRPr="00FE3DEB">
        <w:rPr>
          <w:rFonts w:eastAsia="Batang"/>
          <w:b/>
          <w:lang w:eastAsia="ko-KR"/>
        </w:rPr>
        <w:t>SỬ DỤNG TẦN SỐ VÀ THIẾT BỊ VÔ TUYẾN ĐIỆN</w:t>
      </w:r>
    </w:p>
    <w:p w14:paraId="1D19CF4B" w14:textId="77777777" w:rsidR="00FE3DEB" w:rsidRPr="00FE3DEB" w:rsidRDefault="00FE3DEB" w:rsidP="00FE3DEB">
      <w:pPr>
        <w:jc w:val="center"/>
        <w:rPr>
          <w:rFonts w:eastAsia="Batang"/>
          <w:i/>
          <w:lang w:eastAsia="ko-KR"/>
        </w:rPr>
      </w:pPr>
      <w:r w:rsidRPr="00FE3DEB">
        <w:rPr>
          <w:rFonts w:eastAsia="Batang"/>
          <w:i/>
          <w:lang w:eastAsia="ko-KR"/>
        </w:rPr>
        <w:t xml:space="preserve">Cấp lần đầu ngày …………………………… </w:t>
      </w:r>
    </w:p>
    <w:p w14:paraId="023234E2" w14:textId="77777777" w:rsidR="00FE3DEB" w:rsidRPr="00FE3DEB" w:rsidRDefault="00FE3DEB" w:rsidP="00FE3DEB">
      <w:pPr>
        <w:jc w:val="center"/>
        <w:rPr>
          <w:rFonts w:eastAsia="Batang"/>
          <w:i/>
          <w:lang w:eastAsia="ko-KR"/>
        </w:rPr>
      </w:pPr>
      <w:r w:rsidRPr="00FE3DEB">
        <w:rPr>
          <w:rFonts w:eastAsia="Batang"/>
          <w:i/>
          <w:lang w:eastAsia="ko-KR"/>
        </w:rPr>
        <w:t>Có giá trị đến hết ngày…………..</w:t>
      </w:r>
    </w:p>
    <w:p w14:paraId="5B238443" w14:textId="77777777" w:rsidR="00FE3DEB" w:rsidRPr="00FE3DEB" w:rsidRDefault="00FE3DEB" w:rsidP="00FE3DEB">
      <w:pPr>
        <w:spacing w:before="240" w:after="240"/>
        <w:jc w:val="center"/>
        <w:rPr>
          <w:b/>
        </w:rPr>
      </w:pPr>
      <w:r w:rsidRPr="00FE3DEB">
        <w:rPr>
          <w:b/>
          <w:color w:val="000000"/>
        </w:rPr>
        <w:t>CỤC TRƯỞNG CỤC TẦN SỐ VÔ TUYẾN ĐIỆN</w:t>
      </w:r>
      <w:r w:rsidRPr="00FE3DEB">
        <w:rPr>
          <w:b/>
        </w:rPr>
        <w:t xml:space="preserve"> </w:t>
      </w:r>
    </w:p>
    <w:p w14:paraId="7C95E717" w14:textId="77777777" w:rsidR="00FE3DEB" w:rsidRPr="00FE3DEB" w:rsidRDefault="00FE3DEB" w:rsidP="00FE3DEB">
      <w:pPr>
        <w:tabs>
          <w:tab w:val="left" w:pos="720"/>
        </w:tabs>
        <w:rPr>
          <w:rFonts w:eastAsia="Batang"/>
          <w:i/>
          <w:lang w:eastAsia="ko-KR"/>
        </w:rPr>
      </w:pPr>
      <w:r w:rsidRPr="00FE3DEB">
        <w:rPr>
          <w:rFonts w:eastAsia="Batang"/>
          <w:i/>
          <w:lang w:eastAsia="ko-KR"/>
        </w:rPr>
        <w:t xml:space="preserve">Căn cứ Luật Tần số vô tuyến điện ngày 23 tháng 11 năm 2009 và Luật sửa </w:t>
      </w:r>
      <w:r w:rsidRPr="00FE3DEB">
        <w:rPr>
          <w:rFonts w:eastAsia="Batang"/>
          <w:i/>
          <w:spacing w:val="-4"/>
          <w:lang w:eastAsia="ko-KR"/>
        </w:rPr>
        <w:t>đổi, bổ sung một số điều của Luật Tần số vô tuyến điện ngày 09 tháng 11 năm 2022</w:t>
      </w:r>
      <w:r w:rsidRPr="00FE3DEB">
        <w:rPr>
          <w:rFonts w:eastAsia="Batang"/>
          <w:i/>
          <w:lang w:eastAsia="ko-KR"/>
        </w:rPr>
        <w:t>;</w:t>
      </w:r>
    </w:p>
    <w:p w14:paraId="1DCF4BA7" w14:textId="77777777" w:rsidR="00FE3DEB" w:rsidRPr="00FE3DEB" w:rsidRDefault="00FE3DEB" w:rsidP="00FE3DEB">
      <w:pPr>
        <w:tabs>
          <w:tab w:val="left" w:pos="720"/>
        </w:tabs>
        <w:rPr>
          <w:rFonts w:eastAsia="Batang"/>
          <w:i/>
          <w:lang w:eastAsia="ko-KR"/>
        </w:rPr>
      </w:pPr>
      <w:r w:rsidRPr="00FE3DEB">
        <w:rPr>
          <w:rFonts w:eastAsia="Batang"/>
          <w:i/>
          <w:lang w:eastAsia="ko-KR"/>
        </w:rPr>
        <w:t>Căn cứ Nghị quyết số 193/2025/QH15 ngày 19 tháng 02 năm 2025 về thí điểm một số cơ chế, chính sách đặc thù tạo đột phá phát triển khoa học, công nghệ, đổi mới sáng tạo và chuyển đổi số quốc gia;</w:t>
      </w:r>
    </w:p>
    <w:p w14:paraId="34960788" w14:textId="77777777" w:rsidR="00FE3DEB" w:rsidRPr="00FE3DEB" w:rsidRDefault="00FE3DEB" w:rsidP="00FE3DEB">
      <w:pPr>
        <w:tabs>
          <w:tab w:val="left" w:pos="720"/>
        </w:tabs>
        <w:rPr>
          <w:rFonts w:eastAsia="Batang"/>
          <w:i/>
          <w:lang w:eastAsia="ko-KR"/>
        </w:rPr>
      </w:pPr>
      <w:r w:rsidRPr="00FE3DEB">
        <w:rPr>
          <w:rFonts w:eastAsia="Batang"/>
          <w:i/>
          <w:lang w:eastAsia="ko-KR"/>
        </w:rPr>
        <w:t>Căn cứ Nghị định số …/2025/NĐ-CP ngày ..... của Chính phủ quy định chi tiết một số điều của Nghị quyết số 193/2025/QH15 về thí điểm một số cơ chế, chính sách đặc thù tạo đột phá phát triển khoa học, công nghệ, đổi mới sáng tạo và chuyển đổi số quốc gia;</w:t>
      </w:r>
    </w:p>
    <w:p w14:paraId="7AABB948" w14:textId="77777777" w:rsidR="00FE3DEB" w:rsidRPr="00FE3DEB" w:rsidRDefault="00FE3DEB" w:rsidP="00FE3DEB">
      <w:pPr>
        <w:tabs>
          <w:tab w:val="left" w:pos="720"/>
        </w:tabs>
        <w:rPr>
          <w:rFonts w:eastAsia="Batang"/>
          <w:i/>
          <w:lang w:eastAsia="ko-KR"/>
        </w:rPr>
      </w:pPr>
      <w:r w:rsidRPr="00FE3DEB">
        <w:rPr>
          <w:rFonts w:eastAsia="Batang"/>
          <w:i/>
          <w:lang w:eastAsia="ko-KR"/>
        </w:rPr>
        <w:t>Căn cứ Quyết định số ... ngày ... tháng ....năm ... của Thủ tướng Chính phủ phê duyệt Đề án thí điểm..;</w:t>
      </w:r>
    </w:p>
    <w:p w14:paraId="28EFE6EF" w14:textId="77777777" w:rsidR="00FE3DEB" w:rsidRPr="00FE3DEB" w:rsidRDefault="00FE3DEB" w:rsidP="00FE3DEB">
      <w:pPr>
        <w:tabs>
          <w:tab w:val="left" w:pos="720"/>
        </w:tabs>
        <w:rPr>
          <w:rFonts w:eastAsia="Batang"/>
          <w:i/>
          <w:lang w:eastAsia="ko-KR"/>
        </w:rPr>
      </w:pPr>
      <w:r w:rsidRPr="00FE3DEB">
        <w:rPr>
          <w:rFonts w:eastAsia="Batang"/>
          <w:i/>
          <w:lang w:eastAsia="ko-KR"/>
        </w:rPr>
        <w:t>Căn cứ Quyết định số ... ngày ... tháng ....năm ... của Bộ trưởng Bộ Thông tin và Truyền thông về chức năng, nhiệm vụ, quyền hạn và cơ cấu tổ chức của Cục Tần số vô tuyến điện;</w:t>
      </w:r>
    </w:p>
    <w:p w14:paraId="167B2855" w14:textId="77777777" w:rsidR="00FE3DEB" w:rsidRPr="00FE3DEB" w:rsidRDefault="00FE3DEB" w:rsidP="00FE3DEB">
      <w:pPr>
        <w:tabs>
          <w:tab w:val="left" w:pos="567"/>
        </w:tabs>
        <w:rPr>
          <w:rFonts w:eastAsia="Batang"/>
          <w:i/>
          <w:lang w:eastAsia="ko-KR"/>
        </w:rPr>
      </w:pPr>
      <w:r w:rsidRPr="00FE3DEB">
        <w:rPr>
          <w:rFonts w:eastAsia="Batang"/>
          <w:i/>
          <w:lang w:eastAsia="ko-KR"/>
        </w:rPr>
        <w:t>Xét hồ sơ đề nghị cấp phép của … (tên tổ chức)…</w:t>
      </w:r>
    </w:p>
    <w:p w14:paraId="0DC6FFA0" w14:textId="77777777" w:rsidR="00FE3DEB" w:rsidRPr="00FE3DEB" w:rsidRDefault="00FE3DEB" w:rsidP="00FE3DEB">
      <w:pPr>
        <w:tabs>
          <w:tab w:val="left" w:pos="567"/>
        </w:tabs>
        <w:jc w:val="center"/>
        <w:rPr>
          <w:b/>
        </w:rPr>
      </w:pPr>
      <w:r w:rsidRPr="00FE3DEB">
        <w:rPr>
          <w:b/>
        </w:rPr>
        <w:t>CHO PHÉP</w:t>
      </w:r>
    </w:p>
    <w:p w14:paraId="26496030" w14:textId="77777777" w:rsidR="00FE3DEB" w:rsidRPr="00FE3DEB" w:rsidRDefault="00FE3DEB" w:rsidP="00FE3DEB">
      <w:pPr>
        <w:spacing w:before="40" w:after="40"/>
        <w:rPr>
          <w:rFonts w:eastAsia="Batang"/>
          <w:b/>
          <w:bCs/>
          <w:lang w:eastAsia="ko-KR"/>
        </w:rPr>
      </w:pPr>
      <w:r w:rsidRPr="00FE3DEB">
        <w:rPr>
          <w:rFonts w:eastAsia="Batang"/>
          <w:b/>
          <w:bCs/>
          <w:lang w:eastAsia="ko-KR"/>
        </w:rPr>
        <w:t xml:space="preserve">Điều 1. Tổ chức:      </w:t>
      </w:r>
      <w:r w:rsidRPr="00FE3DEB">
        <w:rPr>
          <w:rFonts w:eastAsia="Batang"/>
          <w:b/>
          <w:bCs/>
          <w:lang w:eastAsia="ko-KR"/>
        </w:rPr>
        <w:tab/>
      </w:r>
      <w:r w:rsidRPr="00FE3DEB">
        <w:rPr>
          <w:rFonts w:eastAsia="Batang"/>
          <w:b/>
          <w:bCs/>
          <w:lang w:eastAsia="ko-KR"/>
        </w:rPr>
        <w:tab/>
      </w:r>
      <w:r w:rsidRPr="00FE3DEB">
        <w:rPr>
          <w:rFonts w:eastAsia="Batang"/>
          <w:b/>
          <w:bCs/>
          <w:lang w:eastAsia="ko-KR"/>
        </w:rPr>
        <w:tab/>
      </w:r>
      <w:r w:rsidRPr="00FE3DEB">
        <w:rPr>
          <w:rFonts w:eastAsia="Batang"/>
          <w:b/>
          <w:bCs/>
          <w:lang w:eastAsia="ko-KR"/>
        </w:rPr>
        <w:tab/>
      </w:r>
      <w:r w:rsidRPr="00FE3DEB">
        <w:rPr>
          <w:rFonts w:eastAsia="Batang"/>
          <w:b/>
          <w:bCs/>
          <w:lang w:eastAsia="ko-KR"/>
        </w:rPr>
        <w:tab/>
      </w:r>
      <w:r w:rsidRPr="00FE3DEB">
        <w:rPr>
          <w:rFonts w:eastAsia="Batang"/>
          <w:b/>
          <w:bCs/>
          <w:lang w:eastAsia="ko-KR"/>
        </w:rPr>
        <w:tab/>
      </w:r>
      <w:r w:rsidRPr="00FE3DEB">
        <w:rPr>
          <w:rFonts w:eastAsia="Batang"/>
          <w:b/>
          <w:bCs/>
          <w:lang w:eastAsia="ko-KR"/>
        </w:rPr>
        <w:tab/>
        <w:t xml:space="preserve">         </w:t>
      </w:r>
    </w:p>
    <w:p w14:paraId="67FBDAB7" w14:textId="77777777" w:rsidR="00FE3DEB" w:rsidRPr="00FE3DEB" w:rsidRDefault="00FE3DEB" w:rsidP="00FE3DEB">
      <w:pPr>
        <w:spacing w:before="40" w:after="40"/>
      </w:pPr>
      <w:r w:rsidRPr="00FE3DEB">
        <w:t>Địa chỉ:</w:t>
      </w:r>
    </w:p>
    <w:p w14:paraId="4402910C" w14:textId="77777777" w:rsidR="00FE3DEB" w:rsidRPr="00FE3DEB" w:rsidRDefault="00FE3DEB" w:rsidP="00FE3DEB">
      <w:pPr>
        <w:spacing w:before="40" w:after="40"/>
        <w:rPr>
          <w:rFonts w:eastAsia="Batang"/>
          <w:b/>
          <w:bCs/>
          <w:lang w:eastAsia="ko-KR"/>
        </w:rPr>
      </w:pPr>
      <w:r w:rsidRPr="00FE3DEB">
        <w:rPr>
          <w:rFonts w:eastAsia="Batang"/>
          <w:b/>
          <w:bCs/>
          <w:lang w:eastAsia="ko-KR"/>
        </w:rPr>
        <w:lastRenderedPageBreak/>
        <w:t xml:space="preserve">1. Mục đích sử dụng: </w:t>
      </w:r>
    </w:p>
    <w:p w14:paraId="318348C9" w14:textId="77777777" w:rsidR="00FE3DEB" w:rsidRPr="00FE3DEB" w:rsidRDefault="00FE3DEB" w:rsidP="00FE3DEB">
      <w:pPr>
        <w:spacing w:before="40" w:after="40"/>
        <w:rPr>
          <w:rFonts w:eastAsia="Batang"/>
          <w:b/>
          <w:bCs/>
          <w:lang w:eastAsia="ko-KR"/>
        </w:rPr>
      </w:pPr>
      <w:r w:rsidRPr="00FE3DEB">
        <w:rPr>
          <w:rFonts w:eastAsia="Batang"/>
          <w:b/>
          <w:bCs/>
          <w:lang w:eastAsia="ko-KR"/>
        </w:rPr>
        <w:t xml:space="preserve">2. Loại nghiệp vụ: </w:t>
      </w:r>
    </w:p>
    <w:p w14:paraId="148C0F2E" w14:textId="77777777" w:rsidR="00FE3DEB" w:rsidRPr="00FE3DEB" w:rsidRDefault="00FE3DEB" w:rsidP="00FE3DEB">
      <w:pPr>
        <w:spacing w:before="40" w:after="40"/>
        <w:rPr>
          <w:rFonts w:eastAsia="Batang"/>
          <w:b/>
          <w:bCs/>
          <w:lang w:eastAsia="ko-KR"/>
        </w:rPr>
      </w:pPr>
      <w:r w:rsidRPr="00FE3DEB">
        <w:rPr>
          <w:rFonts w:eastAsia="Batang"/>
          <w:b/>
          <w:bCs/>
          <w:lang w:eastAsia="ko-KR"/>
        </w:rPr>
        <w:t>3. Số lượng thiết bị đầu cuối sử dụng dịch vụ tối đa trong mạng:</w:t>
      </w:r>
    </w:p>
    <w:p w14:paraId="5C2F081D" w14:textId="77777777" w:rsidR="00FE3DEB" w:rsidRPr="00FE3DEB" w:rsidRDefault="00FE3DEB" w:rsidP="00FE3DEB">
      <w:pPr>
        <w:spacing w:before="40" w:after="40"/>
        <w:rPr>
          <w:rFonts w:eastAsia="Batang"/>
          <w:b/>
          <w:bCs/>
          <w:lang w:eastAsia="ko-KR"/>
        </w:rPr>
      </w:pPr>
      <w:r w:rsidRPr="00FE3DEB">
        <w:rPr>
          <w:rFonts w:eastAsia="Batang"/>
          <w:b/>
          <w:bCs/>
          <w:lang w:eastAsia="ko-KR"/>
        </w:rPr>
        <w:t xml:space="preserve">4. Thông số kỹ thuật của thiết bị đầu cuối sử dụng dịch vụ trong mạng: </w:t>
      </w:r>
      <w:r w:rsidRPr="00FE3DEB">
        <w:rPr>
          <w:rFonts w:eastAsia="Batang"/>
          <w:bCs/>
          <w:lang w:eastAsia="ko-KR"/>
        </w:rPr>
        <w:t xml:space="preserve"> </w:t>
      </w:r>
    </w:p>
    <w:p w14:paraId="1357276A" w14:textId="77777777" w:rsidR="00FE3DEB" w:rsidRPr="00FE3DEB" w:rsidRDefault="00FE3DEB" w:rsidP="00FE3DEB">
      <w:pPr>
        <w:spacing w:before="40" w:after="40"/>
        <w:rPr>
          <w:rFonts w:eastAsia="Batang"/>
          <w:bCs/>
          <w:lang w:eastAsia="ko-KR"/>
        </w:rPr>
      </w:pPr>
      <w:r w:rsidRPr="00FE3DEB">
        <w:rPr>
          <w:rFonts w:eastAsia="Batang"/>
          <w:bCs/>
          <w:lang w:eastAsia="ko-KR"/>
        </w:rPr>
        <w:t xml:space="preserve">Công suất lớn nhất (W):                                                 EIRP lớn nhất (dBW):  </w:t>
      </w:r>
    </w:p>
    <w:p w14:paraId="118FD00C" w14:textId="77777777" w:rsidR="00FE3DEB" w:rsidRPr="00FE3DEB" w:rsidRDefault="00FE3DEB" w:rsidP="00FE3DEB">
      <w:pPr>
        <w:spacing w:before="40" w:after="40"/>
        <w:rPr>
          <w:rFonts w:eastAsia="Batang"/>
          <w:bCs/>
          <w:lang w:eastAsia="ko-KR"/>
        </w:rPr>
      </w:pPr>
      <w:r w:rsidRPr="00FE3DEB">
        <w:rPr>
          <w:rFonts w:eastAsia="Batang"/>
          <w:bCs/>
          <w:lang w:eastAsia="ko-KR"/>
        </w:rPr>
        <w:t xml:space="preserve">Tần số phát (MHz):                                                        Ký hiệu phát xạ:                    </w:t>
      </w:r>
    </w:p>
    <w:p w14:paraId="552D1B39" w14:textId="77777777" w:rsidR="00FE3DEB" w:rsidRPr="00FE3DEB" w:rsidRDefault="00FE3DEB" w:rsidP="00FE3DEB">
      <w:pPr>
        <w:spacing w:before="40" w:after="40"/>
        <w:rPr>
          <w:rFonts w:eastAsia="Batang"/>
          <w:bCs/>
          <w:lang w:eastAsia="ko-KR"/>
        </w:rPr>
      </w:pPr>
      <w:r w:rsidRPr="00FE3DEB">
        <w:rPr>
          <w:rFonts w:eastAsia="Batang"/>
          <w:bCs/>
          <w:lang w:eastAsia="ko-KR"/>
        </w:rPr>
        <w:t xml:space="preserve">Tần số thu (MHz):                                                          Ký hiệu phát xạ:               </w:t>
      </w:r>
    </w:p>
    <w:p w14:paraId="3E7A42C2" w14:textId="77777777" w:rsidR="00FE3DEB" w:rsidRPr="00FE3DEB" w:rsidRDefault="00FE3DEB" w:rsidP="00FE3DEB">
      <w:pPr>
        <w:spacing w:before="40" w:after="40"/>
        <w:rPr>
          <w:rFonts w:eastAsia="Batang"/>
          <w:b/>
          <w:bCs/>
          <w:lang w:eastAsia="ko-KR"/>
        </w:rPr>
      </w:pPr>
      <w:r w:rsidRPr="00FE3DEB">
        <w:rPr>
          <w:rFonts w:eastAsia="Batang"/>
          <w:b/>
          <w:bCs/>
          <w:lang w:eastAsia="ko-KR"/>
        </w:rPr>
        <w:t xml:space="preserve">5. Giới hạn phạm vi triển khai: </w:t>
      </w:r>
    </w:p>
    <w:p w14:paraId="735FD946" w14:textId="77777777" w:rsidR="00FE3DEB" w:rsidRPr="00FE3DEB" w:rsidRDefault="00FE3DEB" w:rsidP="00FE3DEB">
      <w:pPr>
        <w:spacing w:before="40" w:after="40"/>
        <w:rPr>
          <w:rFonts w:eastAsia="Batang"/>
          <w:b/>
          <w:bCs/>
          <w:lang w:eastAsia="ko-KR"/>
        </w:rPr>
      </w:pPr>
      <w:r w:rsidRPr="00FE3DEB">
        <w:rPr>
          <w:rFonts w:eastAsia="Batang"/>
          <w:b/>
          <w:bCs/>
          <w:lang w:eastAsia="ko-KR"/>
        </w:rPr>
        <w:t>6. V</w:t>
      </w:r>
      <w:r w:rsidRPr="00FE3DEB">
        <w:rPr>
          <w:b/>
          <w:lang w:val="pt-BR" w:eastAsia="ko-KR"/>
        </w:rPr>
        <w:t>ệ tinh liên lạc</w:t>
      </w:r>
      <w:r w:rsidRPr="00FE3DEB">
        <w:rPr>
          <w:rFonts w:eastAsia="Batang"/>
          <w:b/>
          <w:bCs/>
          <w:lang w:eastAsia="ko-KR"/>
        </w:rPr>
        <w:t xml:space="preserve">: </w:t>
      </w:r>
    </w:p>
    <w:p w14:paraId="3F1F599A" w14:textId="77777777" w:rsidR="00FE3DEB" w:rsidRPr="00FE3DEB" w:rsidRDefault="00FE3DEB" w:rsidP="00FE3DEB">
      <w:pPr>
        <w:spacing w:before="40" w:after="40"/>
        <w:rPr>
          <w:rFonts w:eastAsia="Batang"/>
          <w:lang w:eastAsia="ko-KR"/>
        </w:rPr>
      </w:pPr>
      <w:r w:rsidRPr="00FE3DEB">
        <w:rPr>
          <w:rFonts w:eastAsia="Batang"/>
          <w:lang w:eastAsia="ko-KR"/>
        </w:rPr>
        <w:t>Tên vệ tinh (tên thương mại)/ Tên hồ sơ vệ tinh đăng ký với ITU:</w:t>
      </w:r>
    </w:p>
    <w:p w14:paraId="30BD367F" w14:textId="77777777" w:rsidR="00FE3DEB" w:rsidRPr="00FE3DEB" w:rsidRDefault="00FE3DEB" w:rsidP="00FE3DEB">
      <w:pPr>
        <w:spacing w:before="40" w:after="40"/>
        <w:rPr>
          <w:rFonts w:eastAsia="Batang"/>
          <w:b/>
          <w:bCs/>
          <w:lang w:eastAsia="ko-KR"/>
        </w:rPr>
      </w:pPr>
      <w:r w:rsidRPr="00FE3DEB">
        <w:rPr>
          <w:rFonts w:eastAsia="Batang"/>
          <w:b/>
          <w:lang w:eastAsia="ko-KR"/>
        </w:rPr>
        <w:t>Điều 2</w:t>
      </w:r>
      <w:r w:rsidRPr="00FE3DEB">
        <w:rPr>
          <w:rFonts w:eastAsia="Batang"/>
          <w:b/>
          <w:bCs/>
          <w:lang w:eastAsia="ko-KR"/>
        </w:rPr>
        <w:t>. Điều kiện khai thác:</w:t>
      </w:r>
    </w:p>
    <w:p w14:paraId="65E07FE6" w14:textId="77777777" w:rsidR="00FE3DEB" w:rsidRPr="00FE3DEB" w:rsidRDefault="00FE3DEB" w:rsidP="00FE3DEB">
      <w:pPr>
        <w:tabs>
          <w:tab w:val="left" w:pos="540"/>
        </w:tabs>
        <w:spacing w:before="40" w:after="40"/>
        <w:rPr>
          <w:rFonts w:eastAsia="Batang"/>
          <w:lang w:eastAsia="ko-KR"/>
        </w:rPr>
      </w:pPr>
      <w:r w:rsidRPr="00FE3DEB">
        <w:rPr>
          <w:rFonts w:eastAsia="Batang"/>
          <w:b/>
          <w:bCs/>
          <w:lang w:eastAsia="ko-KR"/>
        </w:rPr>
        <w:t xml:space="preserve">Điều 3. </w:t>
      </w:r>
      <w:r w:rsidRPr="00FE3DEB">
        <w:rPr>
          <w:rFonts w:eastAsia="Batang"/>
          <w:lang w:eastAsia="ko-KR"/>
        </w:rPr>
        <w:t>Trong quá trình hoạt động, (tên tổ chức được cấp phép) có trách nhiệm:</w:t>
      </w:r>
    </w:p>
    <w:p w14:paraId="70978B9E" w14:textId="77777777" w:rsidR="00FE3DEB" w:rsidRPr="00FE3DEB" w:rsidRDefault="00FE3DEB" w:rsidP="00FE3DEB">
      <w:pPr>
        <w:tabs>
          <w:tab w:val="left" w:pos="0"/>
        </w:tabs>
        <w:spacing w:before="40" w:after="40"/>
        <w:rPr>
          <w:rFonts w:eastAsia="Batang"/>
          <w:lang w:eastAsia="ko-KR"/>
        </w:rPr>
      </w:pPr>
      <w:r w:rsidRPr="00FE3DEB">
        <w:rPr>
          <w:rFonts w:eastAsia="Batang"/>
          <w:lang w:val="nl-NL" w:eastAsia="ko-KR"/>
        </w:rPr>
        <w:t>- Chấp hành quy định pháp luật về tần số vô tuyến điện;</w:t>
      </w:r>
    </w:p>
    <w:p w14:paraId="00D43047" w14:textId="77777777" w:rsidR="00FE3DEB" w:rsidRPr="00FE3DEB" w:rsidRDefault="00FE3DEB" w:rsidP="00FE3DEB">
      <w:pPr>
        <w:tabs>
          <w:tab w:val="left" w:pos="0"/>
        </w:tabs>
        <w:spacing w:before="40" w:after="40"/>
        <w:rPr>
          <w:rFonts w:eastAsia="Batang"/>
          <w:lang w:val="nl-NL" w:eastAsia="ko-KR"/>
        </w:rPr>
      </w:pPr>
      <w:r w:rsidRPr="00FE3DEB">
        <w:rPr>
          <w:rFonts w:eastAsia="Batang"/>
          <w:lang w:eastAsia="ko-KR"/>
        </w:rPr>
        <w:t xml:space="preserve">- </w:t>
      </w:r>
      <w:r w:rsidRPr="00FE3DEB">
        <w:rPr>
          <w:rFonts w:eastAsia="Batang"/>
          <w:lang w:val="nl-NL" w:eastAsia="ko-KR"/>
        </w:rPr>
        <w:t>Báo cáo số lượng thiết bị đầu cuối sử dụng dịch vụ theo quy định;</w:t>
      </w:r>
    </w:p>
    <w:p w14:paraId="674CBB47" w14:textId="77777777" w:rsidR="00FE3DEB" w:rsidRPr="00FE3DEB" w:rsidRDefault="00FE3DEB" w:rsidP="00FE3DEB">
      <w:pPr>
        <w:spacing w:before="40" w:after="40"/>
        <w:rPr>
          <w:rFonts w:eastAsia="Batang"/>
          <w:lang w:eastAsia="ko-KR"/>
        </w:rPr>
      </w:pPr>
      <w:r w:rsidRPr="00FE3DEB">
        <w:rPr>
          <w:rFonts w:eastAsia="Batang"/>
          <w:lang w:eastAsia="ko-KR"/>
        </w:rPr>
        <w:t xml:space="preserve">- Nộp lệ phí giấy phép, phí sử dụng tần số </w:t>
      </w:r>
      <w:r w:rsidRPr="00FE3DEB">
        <w:rPr>
          <w:rFonts w:eastAsia="Batang"/>
          <w:bCs/>
          <w:lang w:eastAsia="ko-KR"/>
        </w:rPr>
        <w:t>vô tuyến điện</w:t>
      </w:r>
      <w:r w:rsidRPr="00FE3DEB">
        <w:rPr>
          <w:rFonts w:eastAsia="Batang"/>
          <w:lang w:eastAsia="ko-KR"/>
        </w:rPr>
        <w:t xml:space="preserve"> theo quy định.</w:t>
      </w:r>
    </w:p>
    <w:p w14:paraId="05B9886F" w14:textId="77777777" w:rsidR="00FE3DEB" w:rsidRPr="00FE3DEB" w:rsidRDefault="00FE3DEB" w:rsidP="00FE3DEB">
      <w:pPr>
        <w:spacing w:before="40" w:after="40"/>
        <w:rPr>
          <w:rFonts w:eastAsia="Batang"/>
          <w:lang w:eastAsia="ko-KR"/>
        </w:rPr>
      </w:pPr>
      <w:r w:rsidRPr="00FE3DEB">
        <w:rPr>
          <w:b/>
          <w:spacing w:val="6"/>
        </w:rPr>
        <w:t xml:space="preserve">                       </w:t>
      </w:r>
    </w:p>
    <w:p w14:paraId="39B3D002" w14:textId="77777777" w:rsidR="00FE3DEB" w:rsidRPr="00FE3DEB" w:rsidRDefault="00FE3DEB" w:rsidP="00FE3DEB">
      <w:pPr>
        <w:pStyle w:val="Footer"/>
        <w:ind w:firstLine="5670"/>
        <w:jc w:val="center"/>
        <w:rPr>
          <w:b/>
          <w:spacing w:val="6"/>
        </w:rPr>
      </w:pPr>
      <w:r w:rsidRPr="00FE3DEB">
        <w:rPr>
          <w:b/>
          <w:spacing w:val="6"/>
        </w:rPr>
        <w:t>CỤC TRƯỞNG</w:t>
      </w:r>
    </w:p>
    <w:p w14:paraId="423FB3B8" w14:textId="77777777" w:rsidR="00FE3DEB" w:rsidRPr="00D63767" w:rsidRDefault="00FE3DEB" w:rsidP="00FE3DEB">
      <w:pPr>
        <w:spacing w:before="40" w:after="40"/>
        <w:ind w:firstLine="540"/>
        <w:jc w:val="right"/>
        <w:rPr>
          <w:rFonts w:eastAsia="Batang"/>
          <w:sz w:val="18"/>
          <w:szCs w:val="18"/>
          <w:lang w:eastAsia="ko-KR"/>
        </w:rPr>
      </w:pPr>
    </w:p>
    <w:p w14:paraId="20DE6F44" w14:textId="77777777" w:rsidR="00FE3DEB" w:rsidRPr="00D63767" w:rsidRDefault="00FE3DEB" w:rsidP="00FE3DEB">
      <w:pPr>
        <w:ind w:firstLine="540"/>
        <w:rPr>
          <w:rFonts w:eastAsia="Batang"/>
          <w:sz w:val="18"/>
          <w:szCs w:val="18"/>
          <w:lang w:eastAsia="ko-KR"/>
        </w:rPr>
      </w:pPr>
    </w:p>
    <w:p w14:paraId="320BFF02" w14:textId="52D7CC6E" w:rsidR="00F52A19" w:rsidRPr="002B4E52" w:rsidRDefault="00F52A19" w:rsidP="002B4E52">
      <w:pPr>
        <w:spacing w:after="120" w:line="240" w:lineRule="auto"/>
        <w:rPr>
          <w:iCs/>
        </w:rPr>
      </w:pPr>
    </w:p>
    <w:p w14:paraId="1142C7C5" w14:textId="77777777" w:rsidR="00F52A19" w:rsidRPr="002B4E52" w:rsidRDefault="00F52A19" w:rsidP="002B4E52">
      <w:pPr>
        <w:spacing w:after="120" w:line="240" w:lineRule="auto"/>
        <w:rPr>
          <w:iCs/>
        </w:rPr>
      </w:pPr>
    </w:p>
    <w:p w14:paraId="49F69473" w14:textId="77777777" w:rsidR="00F52A19" w:rsidRPr="002B4E52" w:rsidRDefault="00F52A19" w:rsidP="002B4E52">
      <w:pPr>
        <w:spacing w:after="120" w:line="240" w:lineRule="auto"/>
        <w:rPr>
          <w:iCs/>
        </w:rPr>
      </w:pPr>
    </w:p>
    <w:p w14:paraId="13A9EF59" w14:textId="77777777" w:rsidR="00F52A19" w:rsidRPr="002B4E52" w:rsidRDefault="00F52A19" w:rsidP="002B4E52">
      <w:pPr>
        <w:spacing w:after="120" w:line="240" w:lineRule="auto"/>
        <w:rPr>
          <w:iCs/>
        </w:rPr>
      </w:pPr>
    </w:p>
    <w:p w14:paraId="794FEE90" w14:textId="77777777" w:rsidR="00F52A19" w:rsidRPr="002B4E52" w:rsidRDefault="00F52A19" w:rsidP="002B4E52">
      <w:pPr>
        <w:spacing w:after="120" w:line="240" w:lineRule="auto"/>
        <w:rPr>
          <w:iCs/>
        </w:rPr>
      </w:pPr>
    </w:p>
    <w:p w14:paraId="0A800439" w14:textId="77777777" w:rsidR="00F52A19" w:rsidRPr="002B4E52" w:rsidRDefault="00F52A19" w:rsidP="002B4E52">
      <w:pPr>
        <w:spacing w:after="120" w:line="240" w:lineRule="auto"/>
        <w:rPr>
          <w:iCs/>
        </w:rPr>
      </w:pPr>
    </w:p>
    <w:p w14:paraId="6C2EC690" w14:textId="77777777" w:rsidR="00F52A19" w:rsidRPr="002B4E52" w:rsidRDefault="00F52A19" w:rsidP="002B4E52">
      <w:pPr>
        <w:spacing w:after="120" w:line="240" w:lineRule="auto"/>
        <w:rPr>
          <w:iCs/>
        </w:rPr>
      </w:pPr>
    </w:p>
    <w:p w14:paraId="59846391" w14:textId="77777777" w:rsidR="00F52A19" w:rsidRPr="002B4E52" w:rsidRDefault="00F52A19" w:rsidP="002B4E52">
      <w:pPr>
        <w:spacing w:after="120" w:line="240" w:lineRule="auto"/>
        <w:rPr>
          <w:iCs/>
        </w:rPr>
      </w:pPr>
    </w:p>
    <w:p w14:paraId="46ECA930" w14:textId="77777777" w:rsidR="00F52A19" w:rsidRPr="002B4E52" w:rsidRDefault="00F52A19" w:rsidP="002B4E52">
      <w:pPr>
        <w:spacing w:after="120" w:line="240" w:lineRule="auto"/>
        <w:rPr>
          <w:iCs/>
        </w:rPr>
      </w:pPr>
    </w:p>
    <w:p w14:paraId="0023656B" w14:textId="77777777" w:rsidR="00F52A19" w:rsidRPr="002B4E52" w:rsidRDefault="00F52A19" w:rsidP="002B4E52">
      <w:pPr>
        <w:spacing w:after="120" w:line="240" w:lineRule="auto"/>
        <w:rPr>
          <w:iCs/>
        </w:rPr>
      </w:pPr>
      <w:r w:rsidRPr="002B4E52">
        <w:rPr>
          <w:iCs/>
        </w:rPr>
        <w:br w:type="page"/>
      </w:r>
    </w:p>
    <w:p w14:paraId="68F65837" w14:textId="1C197D41" w:rsidR="00F52A19" w:rsidRPr="00E92BC0" w:rsidRDefault="00E92BC0" w:rsidP="002B4E52">
      <w:pPr>
        <w:spacing w:after="120" w:line="240" w:lineRule="auto"/>
        <w:rPr>
          <w:b/>
        </w:rPr>
      </w:pPr>
      <w:r>
        <w:rPr>
          <w:b/>
          <w:noProof/>
          <w:lang w:val="en-US" w:eastAsia="en-US"/>
        </w:rPr>
        <w:lastRenderedPageBreak/>
        <mc:AlternateContent>
          <mc:Choice Requires="wps">
            <w:drawing>
              <wp:anchor distT="0" distB="0" distL="114300" distR="114300" simplePos="0" relativeHeight="251677696" behindDoc="0" locked="0" layoutInCell="1" allowOverlap="1" wp14:anchorId="18E6E269" wp14:editId="6A35C30F">
                <wp:simplePos x="0" y="0"/>
                <wp:positionH relativeFrom="column">
                  <wp:posOffset>8077</wp:posOffset>
                </wp:positionH>
                <wp:positionV relativeFrom="paragraph">
                  <wp:posOffset>243289</wp:posOffset>
                </wp:positionV>
                <wp:extent cx="5758452" cy="0"/>
                <wp:effectExtent l="0" t="0" r="0" b="0"/>
                <wp:wrapNone/>
                <wp:docPr id="236944005" name="Straight Connector 4"/>
                <wp:cNvGraphicFramePr/>
                <a:graphic xmlns:a="http://schemas.openxmlformats.org/drawingml/2006/main">
                  <a:graphicData uri="http://schemas.microsoft.com/office/word/2010/wordprocessingShape">
                    <wps:wsp>
                      <wps:cNvCnPr/>
                      <wps:spPr>
                        <a:xfrm>
                          <a:off x="0" y="0"/>
                          <a:ext cx="57584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EF4A27" id="Straight Connector 4"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65pt,19.15pt" to="454.0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" strokecolor="black [3040]"/>
            </w:pict>
          </mc:Fallback>
        </mc:AlternateContent>
      </w:r>
      <w:r w:rsidR="00F52A19" w:rsidRPr="00E92BC0">
        <w:rPr>
          <w:b/>
        </w:rPr>
        <w:t>M</w:t>
      </w:r>
      <w:r w:rsidR="005809DF" w:rsidRPr="00E92BC0">
        <w:rPr>
          <w:b/>
        </w:rPr>
        <w:t>ẫu</w:t>
      </w:r>
      <w:r w:rsidR="002C7064" w:rsidRPr="00E92BC0">
        <w:rPr>
          <w:b/>
        </w:rPr>
        <w:t xml:space="preserve"> số</w:t>
      </w:r>
      <w:r w:rsidR="00F52A19" w:rsidRPr="00E92BC0">
        <w:rPr>
          <w:b/>
        </w:rPr>
        <w:t xml:space="preserve"> 3.</w:t>
      </w:r>
      <w:r w:rsidR="002C7064" w:rsidRPr="00E92BC0">
        <w:rPr>
          <w:b/>
        </w:rPr>
        <w:t xml:space="preserve"> Báo cáo số lượng thiết bị dầu cuối sử dụng dịch vụ</w:t>
      </w:r>
    </w:p>
    <w:p w14:paraId="4DA3257A" w14:textId="76EC9777" w:rsidR="00F52A19" w:rsidRPr="002B4E52" w:rsidRDefault="00F52A19" w:rsidP="002B4E52">
      <w:pPr>
        <w:spacing w:after="120" w:line="240" w:lineRule="auto"/>
        <w:jc w:val="center"/>
        <w:rPr>
          <w:b/>
        </w:rPr>
      </w:pPr>
    </w:p>
    <w:p w14:paraId="06E185FA" w14:textId="77777777" w:rsidR="00F52A19" w:rsidRPr="002B4E52" w:rsidRDefault="00F52A19" w:rsidP="002B4E52">
      <w:pPr>
        <w:spacing w:after="120" w:line="240" w:lineRule="auto"/>
        <w:ind w:left="567"/>
        <w:jc w:val="center"/>
        <w:rPr>
          <w:b/>
        </w:rPr>
      </w:pPr>
    </w:p>
    <w:tbl>
      <w:tblPr>
        <w:tblW w:w="9360" w:type="dxa"/>
        <w:tblLook w:val="04A0" w:firstRow="1" w:lastRow="0" w:firstColumn="1" w:lastColumn="0" w:noHBand="0" w:noVBand="1"/>
      </w:tblPr>
      <w:tblGrid>
        <w:gridCol w:w="3150"/>
        <w:gridCol w:w="6210"/>
      </w:tblGrid>
      <w:tr w:rsidR="00951A58" w:rsidRPr="002B4E52" w14:paraId="0CD34E6E" w14:textId="77777777" w:rsidTr="001A2F22">
        <w:tc>
          <w:tcPr>
            <w:tcW w:w="3150" w:type="dxa"/>
          </w:tcPr>
          <w:p w14:paraId="14DD7455" w14:textId="77777777" w:rsidR="00F52A19" w:rsidRPr="002B4E52" w:rsidRDefault="00F52A19" w:rsidP="002B4E52">
            <w:pPr>
              <w:pStyle w:val="Default"/>
              <w:spacing w:before="120" w:after="120"/>
              <w:ind w:hanging="18"/>
              <w:jc w:val="center"/>
              <w:rPr>
                <w:b/>
                <w:color w:val="auto"/>
                <w:sz w:val="28"/>
                <w:szCs w:val="28"/>
              </w:rPr>
            </w:pPr>
            <w:r w:rsidRPr="002B4E52">
              <w:rPr>
                <w:color w:val="auto"/>
                <w:sz w:val="28"/>
                <w:szCs w:val="28"/>
              </w:rPr>
              <w:t>TÊN TỔ CHỨC</w:t>
            </w:r>
          </w:p>
          <w:p w14:paraId="0EC49050" w14:textId="7DBCC61C" w:rsidR="00F52A19" w:rsidRPr="002B4E52" w:rsidRDefault="00F52A19" w:rsidP="002B4E52">
            <w:pPr>
              <w:pStyle w:val="Default"/>
              <w:spacing w:before="120" w:after="120"/>
              <w:jc w:val="center"/>
              <w:rPr>
                <w:color w:val="auto"/>
                <w:sz w:val="28"/>
                <w:szCs w:val="28"/>
              </w:rPr>
            </w:pPr>
            <w:r w:rsidRPr="002B4E52">
              <w:rPr>
                <w:noProof/>
                <w:color w:val="auto"/>
                <w:sz w:val="28"/>
                <w:szCs w:val="28"/>
              </w:rPr>
              <mc:AlternateContent>
                <mc:Choice Requires="wps">
                  <w:drawing>
                    <wp:anchor distT="4294967288" distB="4294967288" distL="114300" distR="114300" simplePos="0" relativeHeight="251672576" behindDoc="0" locked="0" layoutInCell="1" allowOverlap="1" wp14:anchorId="60AFA265" wp14:editId="5B0C30E6">
                      <wp:simplePos x="0" y="0"/>
                      <wp:positionH relativeFrom="column">
                        <wp:posOffset>636270</wp:posOffset>
                      </wp:positionH>
                      <wp:positionV relativeFrom="paragraph">
                        <wp:posOffset>67944</wp:posOffset>
                      </wp:positionV>
                      <wp:extent cx="733425" cy="0"/>
                      <wp:effectExtent l="0" t="0" r="2857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7334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BD2612" id="Straight Connector 7" o:spid="_x0000_s1026" style="position:absolute;z-index:251672576;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50.1pt,5.35pt" to="107.8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" strokecolor="windowText" strokeweight=".5pt">
                      <v:stroke joinstyle="miter"/>
                    </v:line>
                  </w:pict>
                </mc:Fallback>
              </mc:AlternateContent>
            </w:r>
          </w:p>
        </w:tc>
        <w:tc>
          <w:tcPr>
            <w:tcW w:w="6210" w:type="dxa"/>
          </w:tcPr>
          <w:p w14:paraId="25E0FFB7" w14:textId="77777777" w:rsidR="00F52A19" w:rsidRPr="002B4E52" w:rsidRDefault="00F52A19" w:rsidP="002B4E52">
            <w:pPr>
              <w:pStyle w:val="Default"/>
              <w:spacing w:before="120" w:after="120"/>
              <w:jc w:val="center"/>
              <w:rPr>
                <w:b/>
                <w:color w:val="auto"/>
                <w:sz w:val="28"/>
                <w:szCs w:val="28"/>
              </w:rPr>
            </w:pPr>
            <w:r w:rsidRPr="002B4E52">
              <w:rPr>
                <w:b/>
                <w:color w:val="auto"/>
                <w:sz w:val="28"/>
                <w:szCs w:val="28"/>
              </w:rPr>
              <w:t>CỘNG HÒA XÃ HỘI CHỦ NGHĨA VIỆT NAM</w:t>
            </w:r>
          </w:p>
          <w:p w14:paraId="43BEE13A" w14:textId="77777777" w:rsidR="00F52A19" w:rsidRPr="002B4E52" w:rsidRDefault="00F52A19" w:rsidP="002B4E52">
            <w:pPr>
              <w:pStyle w:val="Default"/>
              <w:spacing w:before="120" w:after="120"/>
              <w:jc w:val="center"/>
              <w:rPr>
                <w:color w:val="auto"/>
                <w:sz w:val="28"/>
                <w:szCs w:val="28"/>
              </w:rPr>
            </w:pPr>
            <w:r w:rsidRPr="002B4E52">
              <w:rPr>
                <w:b/>
                <w:color w:val="auto"/>
                <w:sz w:val="28"/>
                <w:szCs w:val="28"/>
              </w:rPr>
              <w:t>Độc lập – Tự do – Hạnh phúc</w:t>
            </w:r>
          </w:p>
        </w:tc>
      </w:tr>
    </w:tbl>
    <w:p w14:paraId="21749C11" w14:textId="61DB0A16" w:rsidR="00F52A19" w:rsidRPr="002B4E52" w:rsidRDefault="00F52A19" w:rsidP="002B4E52">
      <w:pPr>
        <w:spacing w:after="120" w:line="240" w:lineRule="auto"/>
        <w:ind w:firstLine="538"/>
      </w:pPr>
      <w:r w:rsidRPr="002B4E52">
        <w:rPr>
          <w:noProof/>
          <w:lang w:val="en-US" w:eastAsia="en-US"/>
        </w:rPr>
        <mc:AlternateContent>
          <mc:Choice Requires="wps">
            <w:drawing>
              <wp:anchor distT="4294967287" distB="4294967287" distL="114300" distR="114300" simplePos="0" relativeHeight="251671552" behindDoc="0" locked="0" layoutInCell="1" allowOverlap="1" wp14:anchorId="4CF5D5E5" wp14:editId="3CF36E4B">
                <wp:simplePos x="0" y="0"/>
                <wp:positionH relativeFrom="column">
                  <wp:posOffset>3295650</wp:posOffset>
                </wp:positionH>
                <wp:positionV relativeFrom="paragraph">
                  <wp:posOffset>3174</wp:posOffset>
                </wp:positionV>
                <wp:extent cx="1609725" cy="0"/>
                <wp:effectExtent l="0" t="0" r="2857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97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F06685" id="_x0000_t32" coordsize="21600,21600" o:spt="32" o:oned="t" path="m,l21600,21600e" filled="f">
                <v:path arrowok="t" fillok="f" o:connecttype="none"/>
                <o:lock v:ext="edit" shapetype="t"/>
              </v:shapetype>
              <v:shape id="Straight Arrow Connector 6" o:spid="_x0000_s1026" type="#_x0000_t32" style="position:absolute;margin-left:259.5pt;margin-top:.25pt;width:126.75pt;height:0;z-index:251671552;visibility:visible;mso-wrap-style:square;mso-width-percent:0;mso-height-percent:0;mso-wrap-distance-left:9pt;mso-wrap-distance-top:-.00025mm;mso-wrap-distance-right:9pt;mso-wrap-distance-bottom:-.0002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"/>
            </w:pict>
          </mc:Fallback>
        </mc:AlternateContent>
      </w:r>
      <w:r w:rsidRPr="002B4E52">
        <w:rPr>
          <w:b/>
        </w:rPr>
        <w:t xml:space="preserve">    </w:t>
      </w:r>
      <w:r w:rsidRPr="002B4E52">
        <w:t>Số: ……..</w:t>
      </w:r>
    </w:p>
    <w:p w14:paraId="1194044E" w14:textId="77777777" w:rsidR="00F52A19" w:rsidRPr="002B4E52" w:rsidRDefault="00F52A19" w:rsidP="002B4E52">
      <w:pPr>
        <w:spacing w:after="120" w:line="240" w:lineRule="auto"/>
        <w:ind w:left="-29"/>
        <w:rPr>
          <w:i/>
          <w:iCs/>
        </w:rPr>
      </w:pPr>
      <w:r w:rsidRPr="002B4E52">
        <w:rPr>
          <w:i/>
          <w:iCs/>
        </w:rPr>
        <w:t xml:space="preserve">                                                               ……, ngày….. tháng….. năm…….</w:t>
      </w:r>
    </w:p>
    <w:p w14:paraId="7675ECCA" w14:textId="77777777" w:rsidR="00F52A19" w:rsidRPr="002B4E52" w:rsidRDefault="00F52A19" w:rsidP="002B4E52">
      <w:pPr>
        <w:spacing w:after="120" w:line="240" w:lineRule="auto"/>
        <w:jc w:val="center"/>
        <w:rPr>
          <w:bCs/>
        </w:rPr>
      </w:pPr>
    </w:p>
    <w:p w14:paraId="2509F406" w14:textId="77777777" w:rsidR="00F52A19" w:rsidRPr="002B4E52" w:rsidRDefault="00F52A19" w:rsidP="002B4E52">
      <w:pPr>
        <w:spacing w:after="120" w:line="240" w:lineRule="auto"/>
        <w:jc w:val="center"/>
        <w:rPr>
          <w:bCs/>
        </w:rPr>
      </w:pPr>
      <w:r w:rsidRPr="002B4E52">
        <w:rPr>
          <w:bCs/>
        </w:rPr>
        <w:t>Kính gửi: Cục Tần số vô tuyến điện</w:t>
      </w:r>
    </w:p>
    <w:p w14:paraId="09E360BA" w14:textId="77777777" w:rsidR="00F52A19" w:rsidRPr="002B4E52" w:rsidRDefault="00F52A19" w:rsidP="002B4E52">
      <w:pPr>
        <w:spacing w:after="120" w:line="240" w:lineRule="auto"/>
        <w:rPr>
          <w:bCs/>
        </w:rPr>
      </w:pPr>
    </w:p>
    <w:p w14:paraId="73026B2D" w14:textId="77777777" w:rsidR="00F52A19" w:rsidRPr="002B4E52" w:rsidRDefault="00F52A19" w:rsidP="002B4E52">
      <w:pPr>
        <w:pStyle w:val="ListParagraph"/>
        <w:numPr>
          <w:ilvl w:val="0"/>
          <w:numId w:val="28"/>
        </w:numPr>
        <w:spacing w:after="120" w:line="240" w:lineRule="auto"/>
        <w:contextualSpacing w:val="0"/>
        <w:rPr>
          <w:bCs/>
        </w:rPr>
      </w:pPr>
      <w:r w:rsidRPr="002B4E52">
        <w:rPr>
          <w:bCs/>
        </w:rPr>
        <w:t>Tên tổ chức:</w:t>
      </w:r>
    </w:p>
    <w:p w14:paraId="3ED6929C" w14:textId="77777777" w:rsidR="00F52A19" w:rsidRPr="002B4E52" w:rsidRDefault="00F52A19" w:rsidP="002B4E52">
      <w:pPr>
        <w:pStyle w:val="ListParagraph"/>
        <w:numPr>
          <w:ilvl w:val="0"/>
          <w:numId w:val="28"/>
        </w:numPr>
        <w:spacing w:after="120" w:line="240" w:lineRule="auto"/>
        <w:contextualSpacing w:val="0"/>
        <w:rPr>
          <w:bCs/>
        </w:rPr>
      </w:pPr>
      <w:r w:rsidRPr="002B4E52">
        <w:rPr>
          <w:bCs/>
        </w:rPr>
        <w:t>Địa chỉ liên lạc:</w:t>
      </w:r>
    </w:p>
    <w:p w14:paraId="48C34EDA" w14:textId="77777777" w:rsidR="00F52A19" w:rsidRPr="002B4E52" w:rsidRDefault="00F52A19" w:rsidP="002B4E52">
      <w:pPr>
        <w:pStyle w:val="ListParagraph"/>
        <w:spacing w:after="120" w:line="240" w:lineRule="auto"/>
        <w:contextualSpacing w:val="0"/>
        <w:rPr>
          <w:bCs/>
        </w:rPr>
      </w:pPr>
      <w:r w:rsidRPr="002B4E52">
        <w:rPr>
          <w:bCs/>
        </w:rPr>
        <w:t>Số điện thoại:</w:t>
      </w:r>
    </w:p>
    <w:p w14:paraId="07B4D56B" w14:textId="77777777" w:rsidR="00F52A19" w:rsidRPr="002B4E52" w:rsidRDefault="00F52A19" w:rsidP="002B4E52">
      <w:pPr>
        <w:pStyle w:val="ListParagraph"/>
        <w:numPr>
          <w:ilvl w:val="0"/>
          <w:numId w:val="28"/>
        </w:numPr>
        <w:spacing w:after="120" w:line="240" w:lineRule="auto"/>
        <w:contextualSpacing w:val="0"/>
        <w:rPr>
          <w:bCs/>
        </w:rPr>
      </w:pPr>
      <w:r w:rsidRPr="002B4E52">
        <w:rPr>
          <w:bCs/>
        </w:rPr>
        <w:t>Kỳ báo cáo: quý ….  năm …..</w:t>
      </w:r>
    </w:p>
    <w:p w14:paraId="3F6C23A4" w14:textId="77777777" w:rsidR="00F52A19" w:rsidRPr="002B4E52" w:rsidRDefault="00F52A19" w:rsidP="002B4E52">
      <w:pPr>
        <w:pStyle w:val="ListParagraph"/>
        <w:numPr>
          <w:ilvl w:val="0"/>
          <w:numId w:val="28"/>
        </w:numPr>
        <w:spacing w:after="120" w:line="240" w:lineRule="auto"/>
        <w:contextualSpacing w:val="0"/>
        <w:rPr>
          <w:bCs/>
        </w:rPr>
      </w:pPr>
      <w:r w:rsidRPr="002B4E52">
        <w:rPr>
          <w:bCs/>
        </w:rPr>
        <w:t>Nội dung báo cáo:</w:t>
      </w:r>
    </w:p>
    <w:p w14:paraId="32A02624" w14:textId="77777777" w:rsidR="00F52A19" w:rsidRPr="002B4E52" w:rsidRDefault="00F52A19" w:rsidP="002B4E52">
      <w:pPr>
        <w:pStyle w:val="ListParagraph"/>
        <w:spacing w:after="120" w:line="240" w:lineRule="auto"/>
        <w:contextualSpacing w:val="0"/>
        <w:rPr>
          <w:bCs/>
        </w:rPr>
      </w:pPr>
    </w:p>
    <w:tbl>
      <w:tblPr>
        <w:tblW w:w="9465"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8"/>
        <w:gridCol w:w="2032"/>
        <w:gridCol w:w="1679"/>
        <w:gridCol w:w="1446"/>
        <w:gridCol w:w="1490"/>
        <w:gridCol w:w="1590"/>
      </w:tblGrid>
      <w:tr w:rsidR="00951A58" w:rsidRPr="002B4E52" w14:paraId="434922C8" w14:textId="77777777" w:rsidTr="001A2F22">
        <w:tc>
          <w:tcPr>
            <w:tcW w:w="1228" w:type="dxa"/>
            <w:vMerge w:val="restart"/>
            <w:shd w:val="clear" w:color="auto" w:fill="auto"/>
          </w:tcPr>
          <w:p w14:paraId="44E40B92" w14:textId="77777777" w:rsidR="00F52A19" w:rsidRPr="002B4E52" w:rsidRDefault="00F52A19" w:rsidP="002B4E52">
            <w:pPr>
              <w:pStyle w:val="ListParagraph"/>
              <w:tabs>
                <w:tab w:val="left" w:pos="133"/>
              </w:tabs>
              <w:spacing w:after="120" w:line="240" w:lineRule="auto"/>
              <w:ind w:left="0"/>
              <w:contextualSpacing w:val="0"/>
              <w:jc w:val="center"/>
              <w:rPr>
                <w:b/>
                <w:bCs/>
              </w:rPr>
            </w:pPr>
            <w:r w:rsidRPr="002B4E52">
              <w:rPr>
                <w:b/>
                <w:bCs/>
              </w:rPr>
              <w:t>STT</w:t>
            </w:r>
          </w:p>
        </w:tc>
        <w:tc>
          <w:tcPr>
            <w:tcW w:w="2032" w:type="dxa"/>
            <w:vMerge w:val="restart"/>
            <w:shd w:val="clear" w:color="auto" w:fill="auto"/>
          </w:tcPr>
          <w:p w14:paraId="7B9CA75E" w14:textId="77777777" w:rsidR="00F52A19" w:rsidRPr="002B4E52" w:rsidRDefault="00F52A19" w:rsidP="002B4E52">
            <w:pPr>
              <w:pStyle w:val="ListParagraph"/>
              <w:spacing w:after="120" w:line="240" w:lineRule="auto"/>
              <w:ind w:left="0"/>
              <w:contextualSpacing w:val="0"/>
              <w:jc w:val="center"/>
              <w:rPr>
                <w:b/>
                <w:bCs/>
              </w:rPr>
            </w:pPr>
            <w:r w:rsidRPr="002B4E52">
              <w:rPr>
                <w:b/>
                <w:bCs/>
              </w:rPr>
              <w:t>Loại thiết bị đầu cuối</w:t>
            </w:r>
            <w:r w:rsidRPr="002B4E52">
              <w:rPr>
                <w:rStyle w:val="FootnoteReference"/>
                <w:b/>
                <w:bCs/>
              </w:rPr>
              <w:footnoteReference w:id="1"/>
            </w:r>
          </w:p>
        </w:tc>
        <w:tc>
          <w:tcPr>
            <w:tcW w:w="4615" w:type="dxa"/>
            <w:gridSpan w:val="3"/>
            <w:tcBorders>
              <w:bottom w:val="nil"/>
            </w:tcBorders>
            <w:shd w:val="clear" w:color="auto" w:fill="auto"/>
          </w:tcPr>
          <w:p w14:paraId="43CDBE5B" w14:textId="77777777" w:rsidR="00F52A19" w:rsidRPr="002B4E52" w:rsidRDefault="00F52A19" w:rsidP="002B4E52">
            <w:pPr>
              <w:pStyle w:val="ListParagraph"/>
              <w:spacing w:after="120" w:line="240" w:lineRule="auto"/>
              <w:ind w:left="0"/>
              <w:contextualSpacing w:val="0"/>
              <w:jc w:val="center"/>
              <w:rPr>
                <w:b/>
                <w:bCs/>
              </w:rPr>
            </w:pPr>
            <w:r w:rsidRPr="002B4E52">
              <w:rPr>
                <w:b/>
                <w:bCs/>
              </w:rPr>
              <w:t>Số lượng thiết bị đầu cuối sử dụng tần số vô tuyến điện từ 15 ngày trở lên trong tháng</w:t>
            </w:r>
          </w:p>
        </w:tc>
        <w:tc>
          <w:tcPr>
            <w:tcW w:w="1590" w:type="dxa"/>
            <w:vMerge w:val="restart"/>
            <w:shd w:val="clear" w:color="auto" w:fill="auto"/>
          </w:tcPr>
          <w:p w14:paraId="470C709D" w14:textId="77777777" w:rsidR="00F52A19" w:rsidRPr="002B4E52" w:rsidRDefault="00F52A19" w:rsidP="002B4E52">
            <w:pPr>
              <w:pStyle w:val="ListParagraph"/>
              <w:spacing w:after="120" w:line="240" w:lineRule="auto"/>
              <w:ind w:left="0"/>
              <w:contextualSpacing w:val="0"/>
              <w:jc w:val="center"/>
              <w:rPr>
                <w:b/>
                <w:bCs/>
              </w:rPr>
            </w:pPr>
            <w:r w:rsidRPr="002B4E52">
              <w:rPr>
                <w:b/>
                <w:bCs/>
              </w:rPr>
              <w:t>Ghi chú</w:t>
            </w:r>
          </w:p>
        </w:tc>
      </w:tr>
      <w:tr w:rsidR="00951A58" w:rsidRPr="002B4E52" w14:paraId="4EC62067" w14:textId="77777777" w:rsidTr="001A2F22">
        <w:tc>
          <w:tcPr>
            <w:tcW w:w="1228" w:type="dxa"/>
            <w:vMerge/>
            <w:shd w:val="clear" w:color="auto" w:fill="auto"/>
          </w:tcPr>
          <w:p w14:paraId="67C83423" w14:textId="77777777" w:rsidR="00F52A19" w:rsidRPr="002B4E52" w:rsidRDefault="00F52A19" w:rsidP="002B4E52">
            <w:pPr>
              <w:pStyle w:val="ListParagraph"/>
              <w:tabs>
                <w:tab w:val="left" w:pos="0"/>
              </w:tabs>
              <w:spacing w:after="120" w:line="240" w:lineRule="auto"/>
              <w:ind w:left="34"/>
              <w:contextualSpacing w:val="0"/>
              <w:jc w:val="center"/>
              <w:rPr>
                <w:bCs/>
              </w:rPr>
            </w:pPr>
          </w:p>
        </w:tc>
        <w:tc>
          <w:tcPr>
            <w:tcW w:w="2032" w:type="dxa"/>
            <w:vMerge/>
            <w:shd w:val="clear" w:color="auto" w:fill="auto"/>
          </w:tcPr>
          <w:p w14:paraId="0685089F" w14:textId="77777777" w:rsidR="00F52A19" w:rsidRPr="002B4E52" w:rsidRDefault="00F52A19" w:rsidP="002B4E52">
            <w:pPr>
              <w:pStyle w:val="ListParagraph"/>
              <w:spacing w:after="120" w:line="240" w:lineRule="auto"/>
              <w:ind w:left="360"/>
              <w:contextualSpacing w:val="0"/>
              <w:jc w:val="center"/>
              <w:rPr>
                <w:bCs/>
              </w:rPr>
            </w:pPr>
          </w:p>
        </w:tc>
        <w:tc>
          <w:tcPr>
            <w:tcW w:w="1679" w:type="dxa"/>
            <w:shd w:val="clear" w:color="auto" w:fill="auto"/>
          </w:tcPr>
          <w:p w14:paraId="38A87070" w14:textId="77777777" w:rsidR="00F52A19" w:rsidRPr="002B4E52" w:rsidRDefault="00F52A19" w:rsidP="002B4E52">
            <w:pPr>
              <w:pStyle w:val="ListParagraph"/>
              <w:spacing w:after="120" w:line="240" w:lineRule="auto"/>
              <w:ind w:left="0" w:firstLine="34"/>
              <w:contextualSpacing w:val="0"/>
              <w:jc w:val="center"/>
              <w:rPr>
                <w:bCs/>
              </w:rPr>
            </w:pPr>
            <w:r w:rsidRPr="002B4E52">
              <w:rPr>
                <w:bCs/>
              </w:rPr>
              <w:t>Tháng thứ nhất</w:t>
            </w:r>
          </w:p>
        </w:tc>
        <w:tc>
          <w:tcPr>
            <w:tcW w:w="1446" w:type="dxa"/>
            <w:shd w:val="clear" w:color="auto" w:fill="auto"/>
          </w:tcPr>
          <w:p w14:paraId="30EE46C4" w14:textId="77777777" w:rsidR="00F52A19" w:rsidRPr="002B4E52" w:rsidRDefault="00F52A19" w:rsidP="002B4E52">
            <w:pPr>
              <w:pStyle w:val="ListParagraph"/>
              <w:spacing w:after="120" w:line="240" w:lineRule="auto"/>
              <w:ind w:left="0" w:firstLine="56"/>
              <w:contextualSpacing w:val="0"/>
              <w:jc w:val="center"/>
              <w:rPr>
                <w:bCs/>
              </w:rPr>
            </w:pPr>
            <w:r w:rsidRPr="002B4E52">
              <w:rPr>
                <w:bCs/>
              </w:rPr>
              <w:t>Tháng thứ hai</w:t>
            </w:r>
          </w:p>
        </w:tc>
        <w:tc>
          <w:tcPr>
            <w:tcW w:w="1490" w:type="dxa"/>
            <w:shd w:val="clear" w:color="auto" w:fill="auto"/>
          </w:tcPr>
          <w:p w14:paraId="401D8B05" w14:textId="77777777" w:rsidR="00F52A19" w:rsidRPr="002B4E52" w:rsidRDefault="00F52A19" w:rsidP="002B4E52">
            <w:pPr>
              <w:pStyle w:val="ListParagraph"/>
              <w:spacing w:after="120" w:line="240" w:lineRule="auto"/>
              <w:ind w:left="0" w:firstLine="56"/>
              <w:contextualSpacing w:val="0"/>
              <w:jc w:val="center"/>
              <w:rPr>
                <w:bCs/>
              </w:rPr>
            </w:pPr>
            <w:r w:rsidRPr="002B4E52">
              <w:rPr>
                <w:bCs/>
              </w:rPr>
              <w:t>Tháng thứ ba</w:t>
            </w:r>
          </w:p>
        </w:tc>
        <w:tc>
          <w:tcPr>
            <w:tcW w:w="1590" w:type="dxa"/>
            <w:vMerge/>
            <w:shd w:val="clear" w:color="auto" w:fill="auto"/>
          </w:tcPr>
          <w:p w14:paraId="486B1309" w14:textId="77777777" w:rsidR="00F52A19" w:rsidRPr="002B4E52" w:rsidRDefault="00F52A19" w:rsidP="002B4E52">
            <w:pPr>
              <w:pStyle w:val="ListParagraph"/>
              <w:spacing w:after="120" w:line="240" w:lineRule="auto"/>
              <w:ind w:left="0"/>
              <w:contextualSpacing w:val="0"/>
              <w:jc w:val="center"/>
              <w:rPr>
                <w:bCs/>
              </w:rPr>
            </w:pPr>
          </w:p>
        </w:tc>
      </w:tr>
      <w:tr w:rsidR="00951A58" w:rsidRPr="002B4E52" w14:paraId="1D63B33F" w14:textId="77777777" w:rsidTr="001A2F22">
        <w:tc>
          <w:tcPr>
            <w:tcW w:w="1228" w:type="dxa"/>
            <w:shd w:val="clear" w:color="auto" w:fill="auto"/>
          </w:tcPr>
          <w:p w14:paraId="21D5EAFC" w14:textId="77777777" w:rsidR="00F52A19" w:rsidRPr="002B4E52" w:rsidRDefault="00F52A19" w:rsidP="002B4E52">
            <w:pPr>
              <w:pStyle w:val="ListParagraph"/>
              <w:tabs>
                <w:tab w:val="left" w:pos="0"/>
              </w:tabs>
              <w:spacing w:after="120" w:line="240" w:lineRule="auto"/>
              <w:ind w:left="0"/>
              <w:contextualSpacing w:val="0"/>
              <w:rPr>
                <w:bCs/>
              </w:rPr>
            </w:pPr>
            <w:r w:rsidRPr="002B4E52">
              <w:rPr>
                <w:bCs/>
              </w:rPr>
              <w:t>1</w:t>
            </w:r>
          </w:p>
        </w:tc>
        <w:tc>
          <w:tcPr>
            <w:tcW w:w="2032" w:type="dxa"/>
            <w:shd w:val="clear" w:color="auto" w:fill="auto"/>
          </w:tcPr>
          <w:p w14:paraId="26A477AD" w14:textId="77777777" w:rsidR="00F52A19" w:rsidRPr="002B4E52" w:rsidRDefault="00F52A19" w:rsidP="002B4E52">
            <w:pPr>
              <w:pStyle w:val="ListParagraph"/>
              <w:spacing w:after="120" w:line="240" w:lineRule="auto"/>
              <w:ind w:left="360"/>
              <w:contextualSpacing w:val="0"/>
              <w:rPr>
                <w:bCs/>
              </w:rPr>
            </w:pPr>
          </w:p>
        </w:tc>
        <w:tc>
          <w:tcPr>
            <w:tcW w:w="1679" w:type="dxa"/>
            <w:shd w:val="clear" w:color="auto" w:fill="auto"/>
          </w:tcPr>
          <w:p w14:paraId="0E8FEF2F" w14:textId="77777777" w:rsidR="00F52A19" w:rsidRPr="002B4E52" w:rsidRDefault="00F52A19" w:rsidP="002B4E52">
            <w:pPr>
              <w:pStyle w:val="ListParagraph"/>
              <w:spacing w:after="120" w:line="240" w:lineRule="auto"/>
              <w:ind w:left="0"/>
              <w:contextualSpacing w:val="0"/>
              <w:rPr>
                <w:bCs/>
              </w:rPr>
            </w:pPr>
          </w:p>
        </w:tc>
        <w:tc>
          <w:tcPr>
            <w:tcW w:w="1446" w:type="dxa"/>
            <w:shd w:val="clear" w:color="auto" w:fill="auto"/>
          </w:tcPr>
          <w:p w14:paraId="42D78E8E" w14:textId="77777777" w:rsidR="00F52A19" w:rsidRPr="002B4E52" w:rsidRDefault="00F52A19" w:rsidP="002B4E52">
            <w:pPr>
              <w:pStyle w:val="ListParagraph"/>
              <w:spacing w:after="120" w:line="240" w:lineRule="auto"/>
              <w:ind w:left="0"/>
              <w:contextualSpacing w:val="0"/>
              <w:rPr>
                <w:bCs/>
              </w:rPr>
            </w:pPr>
          </w:p>
        </w:tc>
        <w:tc>
          <w:tcPr>
            <w:tcW w:w="1490" w:type="dxa"/>
            <w:shd w:val="clear" w:color="auto" w:fill="auto"/>
          </w:tcPr>
          <w:p w14:paraId="6284A511" w14:textId="77777777" w:rsidR="00F52A19" w:rsidRPr="002B4E52" w:rsidRDefault="00F52A19" w:rsidP="002B4E52">
            <w:pPr>
              <w:pStyle w:val="ListParagraph"/>
              <w:spacing w:after="120" w:line="240" w:lineRule="auto"/>
              <w:ind w:left="0"/>
              <w:contextualSpacing w:val="0"/>
              <w:rPr>
                <w:bCs/>
              </w:rPr>
            </w:pPr>
          </w:p>
        </w:tc>
        <w:tc>
          <w:tcPr>
            <w:tcW w:w="1590" w:type="dxa"/>
            <w:shd w:val="clear" w:color="auto" w:fill="auto"/>
          </w:tcPr>
          <w:p w14:paraId="15BD61F5" w14:textId="77777777" w:rsidR="00F52A19" w:rsidRPr="002B4E52" w:rsidRDefault="00F52A19" w:rsidP="002B4E52">
            <w:pPr>
              <w:pStyle w:val="ListParagraph"/>
              <w:spacing w:after="120" w:line="240" w:lineRule="auto"/>
              <w:ind w:left="0"/>
              <w:contextualSpacing w:val="0"/>
              <w:rPr>
                <w:bCs/>
              </w:rPr>
            </w:pPr>
          </w:p>
        </w:tc>
      </w:tr>
      <w:tr w:rsidR="00951A58" w:rsidRPr="002B4E52" w14:paraId="00353CA1" w14:textId="77777777" w:rsidTr="001A2F22">
        <w:tc>
          <w:tcPr>
            <w:tcW w:w="1228" w:type="dxa"/>
            <w:shd w:val="clear" w:color="auto" w:fill="auto"/>
          </w:tcPr>
          <w:p w14:paraId="14E0370E" w14:textId="77777777" w:rsidR="00F52A19" w:rsidRPr="002B4E52" w:rsidRDefault="00F52A19" w:rsidP="002B4E52">
            <w:pPr>
              <w:pStyle w:val="ListParagraph"/>
              <w:tabs>
                <w:tab w:val="left" w:pos="0"/>
              </w:tabs>
              <w:spacing w:after="120" w:line="240" w:lineRule="auto"/>
              <w:ind w:left="0"/>
              <w:contextualSpacing w:val="0"/>
              <w:rPr>
                <w:bCs/>
              </w:rPr>
            </w:pPr>
            <w:r w:rsidRPr="002B4E52">
              <w:rPr>
                <w:bCs/>
              </w:rPr>
              <w:t>2</w:t>
            </w:r>
          </w:p>
        </w:tc>
        <w:tc>
          <w:tcPr>
            <w:tcW w:w="2032" w:type="dxa"/>
            <w:shd w:val="clear" w:color="auto" w:fill="auto"/>
          </w:tcPr>
          <w:p w14:paraId="78ACCC47" w14:textId="77777777" w:rsidR="00F52A19" w:rsidRPr="002B4E52" w:rsidRDefault="00F52A19" w:rsidP="002B4E52">
            <w:pPr>
              <w:pStyle w:val="ListParagraph"/>
              <w:spacing w:after="120" w:line="240" w:lineRule="auto"/>
              <w:ind w:left="360"/>
              <w:contextualSpacing w:val="0"/>
              <w:rPr>
                <w:bCs/>
              </w:rPr>
            </w:pPr>
          </w:p>
        </w:tc>
        <w:tc>
          <w:tcPr>
            <w:tcW w:w="1679" w:type="dxa"/>
            <w:shd w:val="clear" w:color="auto" w:fill="auto"/>
          </w:tcPr>
          <w:p w14:paraId="1825C8D7" w14:textId="77777777" w:rsidR="00F52A19" w:rsidRPr="002B4E52" w:rsidRDefault="00F52A19" w:rsidP="002B4E52">
            <w:pPr>
              <w:pStyle w:val="ListParagraph"/>
              <w:spacing w:after="120" w:line="240" w:lineRule="auto"/>
              <w:ind w:left="0"/>
              <w:contextualSpacing w:val="0"/>
              <w:rPr>
                <w:bCs/>
              </w:rPr>
            </w:pPr>
          </w:p>
        </w:tc>
        <w:tc>
          <w:tcPr>
            <w:tcW w:w="1446" w:type="dxa"/>
            <w:shd w:val="clear" w:color="auto" w:fill="auto"/>
          </w:tcPr>
          <w:p w14:paraId="7C969C1F" w14:textId="77777777" w:rsidR="00F52A19" w:rsidRPr="002B4E52" w:rsidRDefault="00F52A19" w:rsidP="002B4E52">
            <w:pPr>
              <w:pStyle w:val="ListParagraph"/>
              <w:spacing w:after="120" w:line="240" w:lineRule="auto"/>
              <w:ind w:left="0"/>
              <w:contextualSpacing w:val="0"/>
              <w:rPr>
                <w:bCs/>
              </w:rPr>
            </w:pPr>
          </w:p>
        </w:tc>
        <w:tc>
          <w:tcPr>
            <w:tcW w:w="1490" w:type="dxa"/>
            <w:shd w:val="clear" w:color="auto" w:fill="auto"/>
          </w:tcPr>
          <w:p w14:paraId="38F03E0F" w14:textId="77777777" w:rsidR="00F52A19" w:rsidRPr="002B4E52" w:rsidRDefault="00F52A19" w:rsidP="002B4E52">
            <w:pPr>
              <w:pStyle w:val="ListParagraph"/>
              <w:spacing w:after="120" w:line="240" w:lineRule="auto"/>
              <w:ind w:left="0"/>
              <w:contextualSpacing w:val="0"/>
              <w:rPr>
                <w:bCs/>
              </w:rPr>
            </w:pPr>
          </w:p>
        </w:tc>
        <w:tc>
          <w:tcPr>
            <w:tcW w:w="1590" w:type="dxa"/>
            <w:shd w:val="clear" w:color="auto" w:fill="auto"/>
          </w:tcPr>
          <w:p w14:paraId="73899565" w14:textId="77777777" w:rsidR="00F52A19" w:rsidRPr="002B4E52" w:rsidRDefault="00F52A19" w:rsidP="002B4E52">
            <w:pPr>
              <w:pStyle w:val="ListParagraph"/>
              <w:spacing w:after="120" w:line="240" w:lineRule="auto"/>
              <w:ind w:left="0"/>
              <w:contextualSpacing w:val="0"/>
              <w:rPr>
                <w:bCs/>
              </w:rPr>
            </w:pPr>
          </w:p>
        </w:tc>
      </w:tr>
      <w:tr w:rsidR="00951A58" w:rsidRPr="002B4E52" w14:paraId="4AC7CA04" w14:textId="77777777" w:rsidTr="001A2F22">
        <w:tc>
          <w:tcPr>
            <w:tcW w:w="1228" w:type="dxa"/>
            <w:shd w:val="clear" w:color="auto" w:fill="auto"/>
          </w:tcPr>
          <w:p w14:paraId="1563A690" w14:textId="77777777" w:rsidR="00F52A19" w:rsidRPr="002B4E52" w:rsidRDefault="00F52A19" w:rsidP="002B4E52">
            <w:pPr>
              <w:pStyle w:val="ListParagraph"/>
              <w:tabs>
                <w:tab w:val="left" w:pos="0"/>
              </w:tabs>
              <w:spacing w:after="120" w:line="240" w:lineRule="auto"/>
              <w:ind w:left="0"/>
              <w:contextualSpacing w:val="0"/>
              <w:rPr>
                <w:bCs/>
              </w:rPr>
            </w:pPr>
            <w:r w:rsidRPr="002B4E52">
              <w:rPr>
                <w:bCs/>
              </w:rPr>
              <w:t>...</w:t>
            </w:r>
          </w:p>
        </w:tc>
        <w:tc>
          <w:tcPr>
            <w:tcW w:w="2032" w:type="dxa"/>
            <w:shd w:val="clear" w:color="auto" w:fill="auto"/>
          </w:tcPr>
          <w:p w14:paraId="2AF98D06" w14:textId="77777777" w:rsidR="00F52A19" w:rsidRPr="002B4E52" w:rsidRDefault="00F52A19" w:rsidP="002B4E52">
            <w:pPr>
              <w:pStyle w:val="ListParagraph"/>
              <w:spacing w:after="120" w:line="240" w:lineRule="auto"/>
              <w:ind w:left="360"/>
              <w:contextualSpacing w:val="0"/>
              <w:rPr>
                <w:bCs/>
              </w:rPr>
            </w:pPr>
          </w:p>
        </w:tc>
        <w:tc>
          <w:tcPr>
            <w:tcW w:w="1679" w:type="dxa"/>
            <w:shd w:val="clear" w:color="auto" w:fill="auto"/>
          </w:tcPr>
          <w:p w14:paraId="42A3F58E" w14:textId="77777777" w:rsidR="00F52A19" w:rsidRPr="002B4E52" w:rsidRDefault="00F52A19" w:rsidP="002B4E52">
            <w:pPr>
              <w:pStyle w:val="ListParagraph"/>
              <w:spacing w:after="120" w:line="240" w:lineRule="auto"/>
              <w:ind w:left="0"/>
              <w:contextualSpacing w:val="0"/>
              <w:rPr>
                <w:bCs/>
              </w:rPr>
            </w:pPr>
          </w:p>
        </w:tc>
        <w:tc>
          <w:tcPr>
            <w:tcW w:w="1446" w:type="dxa"/>
            <w:shd w:val="clear" w:color="auto" w:fill="auto"/>
          </w:tcPr>
          <w:p w14:paraId="2710147D" w14:textId="77777777" w:rsidR="00F52A19" w:rsidRPr="002B4E52" w:rsidRDefault="00F52A19" w:rsidP="002B4E52">
            <w:pPr>
              <w:pStyle w:val="ListParagraph"/>
              <w:spacing w:after="120" w:line="240" w:lineRule="auto"/>
              <w:ind w:left="0"/>
              <w:contextualSpacing w:val="0"/>
              <w:rPr>
                <w:bCs/>
              </w:rPr>
            </w:pPr>
          </w:p>
        </w:tc>
        <w:tc>
          <w:tcPr>
            <w:tcW w:w="1490" w:type="dxa"/>
            <w:shd w:val="clear" w:color="auto" w:fill="auto"/>
          </w:tcPr>
          <w:p w14:paraId="2EEED953" w14:textId="77777777" w:rsidR="00F52A19" w:rsidRPr="002B4E52" w:rsidRDefault="00F52A19" w:rsidP="002B4E52">
            <w:pPr>
              <w:pStyle w:val="ListParagraph"/>
              <w:spacing w:after="120" w:line="240" w:lineRule="auto"/>
              <w:ind w:left="0"/>
              <w:contextualSpacing w:val="0"/>
              <w:rPr>
                <w:bCs/>
              </w:rPr>
            </w:pPr>
          </w:p>
        </w:tc>
        <w:tc>
          <w:tcPr>
            <w:tcW w:w="1590" w:type="dxa"/>
            <w:shd w:val="clear" w:color="auto" w:fill="auto"/>
          </w:tcPr>
          <w:p w14:paraId="1C141DCC" w14:textId="77777777" w:rsidR="00F52A19" w:rsidRPr="002B4E52" w:rsidRDefault="00F52A19" w:rsidP="002B4E52">
            <w:pPr>
              <w:pStyle w:val="ListParagraph"/>
              <w:spacing w:after="120" w:line="240" w:lineRule="auto"/>
              <w:ind w:left="0"/>
              <w:contextualSpacing w:val="0"/>
              <w:rPr>
                <w:bCs/>
              </w:rPr>
            </w:pPr>
          </w:p>
        </w:tc>
      </w:tr>
    </w:tbl>
    <w:p w14:paraId="6D9DCA0D" w14:textId="77777777" w:rsidR="00F52A19" w:rsidRPr="002B4E52" w:rsidRDefault="00F52A19" w:rsidP="002B4E52">
      <w:pPr>
        <w:spacing w:after="120" w:line="240" w:lineRule="auto"/>
        <w:rPr>
          <w:vanish/>
        </w:rPr>
      </w:pPr>
    </w:p>
    <w:tbl>
      <w:tblPr>
        <w:tblW w:w="9332" w:type="dxa"/>
        <w:tblInd w:w="28" w:type="dxa"/>
        <w:shd w:val="clear" w:color="auto" w:fill="FFFFFF"/>
        <w:tblLayout w:type="fixed"/>
        <w:tblLook w:val="04A0" w:firstRow="1" w:lastRow="0" w:firstColumn="1" w:lastColumn="0" w:noHBand="0" w:noVBand="1"/>
      </w:tblPr>
      <w:tblGrid>
        <w:gridCol w:w="3122"/>
        <w:gridCol w:w="6210"/>
      </w:tblGrid>
      <w:tr w:rsidR="00951A58" w:rsidRPr="002B4E52" w14:paraId="7FE98AEA" w14:textId="77777777" w:rsidTr="001A2F22">
        <w:trPr>
          <w:trHeight w:val="1983"/>
        </w:trPr>
        <w:tc>
          <w:tcPr>
            <w:tcW w:w="3122" w:type="dxa"/>
            <w:shd w:val="clear" w:color="auto" w:fill="FFFFFF"/>
          </w:tcPr>
          <w:p w14:paraId="595D4351" w14:textId="77777777" w:rsidR="00F52A19" w:rsidRPr="002B4E52" w:rsidRDefault="00F52A19" w:rsidP="002B4E52">
            <w:pPr>
              <w:spacing w:after="120" w:line="240" w:lineRule="auto"/>
              <w:ind w:right="775"/>
              <w:rPr>
                <w:rFonts w:eastAsia="Batang"/>
                <w:i/>
                <w:lang w:eastAsia="ko-KR"/>
              </w:rPr>
            </w:pPr>
          </w:p>
        </w:tc>
        <w:tc>
          <w:tcPr>
            <w:tcW w:w="6210" w:type="dxa"/>
            <w:shd w:val="clear" w:color="auto" w:fill="FFFFFF"/>
          </w:tcPr>
          <w:p w14:paraId="69EC5829" w14:textId="77777777" w:rsidR="00F52A19" w:rsidRPr="002B4E52" w:rsidRDefault="00F52A19" w:rsidP="00E92BC0">
            <w:pPr>
              <w:spacing w:line="240" w:lineRule="auto"/>
              <w:ind w:left="-28" w:firstLine="90"/>
              <w:jc w:val="center"/>
              <w:rPr>
                <w:rFonts w:eastAsia="Batang"/>
                <w:b/>
                <w:bCs/>
                <w:vertAlign w:val="superscript"/>
                <w:lang w:eastAsia="ko-KR"/>
              </w:rPr>
            </w:pPr>
            <w:r w:rsidRPr="002B4E52">
              <w:rPr>
                <w:rFonts w:eastAsia="Batang"/>
                <w:b/>
                <w:bCs/>
                <w:lang w:eastAsia="ko-KR"/>
              </w:rPr>
              <w:t>QUYỀN HẠN, CHỨC VỤ CỦA NGƯỜI KÝ</w:t>
            </w:r>
          </w:p>
          <w:p w14:paraId="2AFEFFA7" w14:textId="77777777" w:rsidR="00F52A19" w:rsidRPr="002B4E52" w:rsidRDefault="00F52A19" w:rsidP="00E92BC0">
            <w:pPr>
              <w:spacing w:line="240" w:lineRule="auto"/>
              <w:ind w:left="-28"/>
              <w:jc w:val="center"/>
              <w:rPr>
                <w:rFonts w:eastAsia="Batang"/>
                <w:i/>
                <w:lang w:eastAsia="ko-KR"/>
              </w:rPr>
            </w:pPr>
            <w:r w:rsidRPr="002B4E52">
              <w:rPr>
                <w:rFonts w:eastAsia="Batang"/>
                <w:i/>
                <w:lang w:eastAsia="ko-KR"/>
              </w:rPr>
              <w:t>(Chữ ký của người có thẩm quyền</w:t>
            </w:r>
          </w:p>
          <w:p w14:paraId="13A26C95" w14:textId="77777777" w:rsidR="00F52A19" w:rsidRPr="002B4E52" w:rsidRDefault="00F52A19" w:rsidP="00E92BC0">
            <w:pPr>
              <w:spacing w:line="240" w:lineRule="auto"/>
              <w:ind w:left="-28" w:right="-225"/>
              <w:jc w:val="center"/>
              <w:rPr>
                <w:rFonts w:eastAsia="Batang"/>
                <w:i/>
                <w:vertAlign w:val="superscript"/>
                <w:lang w:eastAsia="ko-KR"/>
              </w:rPr>
            </w:pPr>
            <w:r w:rsidRPr="002B4E52">
              <w:rPr>
                <w:rFonts w:eastAsia="Batang"/>
                <w:i/>
                <w:lang w:eastAsia="ko-KR"/>
              </w:rPr>
              <w:t>đại diện cho tổ chức đề nghị cấp phép và đóng dấu)</w:t>
            </w:r>
          </w:p>
          <w:p w14:paraId="3A057F18" w14:textId="77777777" w:rsidR="00F52A19" w:rsidRPr="002B4E52" w:rsidRDefault="00F52A19" w:rsidP="002B4E52">
            <w:pPr>
              <w:spacing w:after="120" w:line="240" w:lineRule="auto"/>
              <w:ind w:left="-30"/>
              <w:jc w:val="center"/>
              <w:rPr>
                <w:b/>
                <w:bCs/>
                <w:iCs/>
              </w:rPr>
            </w:pPr>
            <w:r w:rsidRPr="002B4E52">
              <w:rPr>
                <w:rFonts w:eastAsia="Batang"/>
                <w:b/>
                <w:bCs/>
                <w:iCs/>
                <w:lang w:eastAsia="ko-KR"/>
              </w:rPr>
              <w:t>Họ và tên</w:t>
            </w:r>
          </w:p>
        </w:tc>
      </w:tr>
    </w:tbl>
    <w:p w14:paraId="481A3F05" w14:textId="637A70B5" w:rsidR="005809DF" w:rsidRPr="002B4E52" w:rsidRDefault="00F52A19" w:rsidP="00E92BC0">
      <w:pPr>
        <w:suppressAutoHyphens/>
        <w:spacing w:after="120" w:line="240" w:lineRule="auto"/>
        <w:rPr>
          <w:rFonts w:eastAsia="Calibri"/>
          <w:b/>
          <w:lang w:val="nb-NO" w:eastAsia="ar-SA"/>
        </w:rPr>
      </w:pPr>
      <w:r w:rsidRPr="002B4E52">
        <w:rPr>
          <w:rFonts w:eastAsia="Calibri"/>
          <w:b/>
          <w:lang w:val="nb-NO" w:eastAsia="ar-SA"/>
        </w:rPr>
        <w:lastRenderedPageBreak/>
        <w:t>M</w:t>
      </w:r>
      <w:r w:rsidR="005809DF" w:rsidRPr="002B4E52">
        <w:rPr>
          <w:rFonts w:eastAsia="Calibri"/>
          <w:b/>
          <w:lang w:val="nb-NO" w:eastAsia="ar-SA"/>
        </w:rPr>
        <w:t>ẫu</w:t>
      </w:r>
      <w:r w:rsidRPr="002B4E52">
        <w:rPr>
          <w:rFonts w:eastAsia="Calibri"/>
          <w:b/>
          <w:lang w:val="nb-NO" w:eastAsia="ar-SA"/>
        </w:rPr>
        <w:t xml:space="preserve"> </w:t>
      </w:r>
      <w:r w:rsidR="00F94E83" w:rsidRPr="002B4E52">
        <w:rPr>
          <w:rFonts w:eastAsia="Calibri"/>
          <w:b/>
          <w:lang w:val="nb-NO" w:eastAsia="ar-SA"/>
        </w:rPr>
        <w:t xml:space="preserve">số </w:t>
      </w:r>
      <w:r w:rsidRPr="002B4E52">
        <w:rPr>
          <w:rFonts w:eastAsia="Calibri"/>
          <w:b/>
          <w:lang w:val="nb-NO" w:eastAsia="ar-SA"/>
        </w:rPr>
        <w:t>4</w:t>
      </w:r>
      <w:r w:rsidR="00F94E83" w:rsidRPr="002B4E52">
        <w:rPr>
          <w:rFonts w:eastAsia="Calibri"/>
          <w:b/>
          <w:lang w:val="nb-NO" w:eastAsia="ar-SA"/>
        </w:rPr>
        <w:t>. Đơn đăng ký đầu tư xây dựng nhà máy phục vụ nghiên cứu, đào tạo, thiết kế và sản xuất chíp bán dẫn</w:t>
      </w:r>
    </w:p>
    <w:p w14:paraId="771D6299" w14:textId="7A50DCC8" w:rsidR="00F52A19" w:rsidRPr="002B4E52" w:rsidRDefault="00E92BC0" w:rsidP="002B4E52">
      <w:pPr>
        <w:suppressAutoHyphens/>
        <w:spacing w:after="120" w:line="240" w:lineRule="auto"/>
        <w:jc w:val="center"/>
        <w:rPr>
          <w:rFonts w:eastAsia="Calibri"/>
          <w:b/>
          <w:lang w:val="nb-NO" w:eastAsia="ar-SA"/>
        </w:rPr>
      </w:pPr>
      <w:r>
        <w:rPr>
          <w:rFonts w:eastAsia="Calibri"/>
          <w:b/>
          <w:noProof/>
          <w:lang w:val="en-US" w:eastAsia="en-US"/>
        </w:rPr>
        <mc:AlternateContent>
          <mc:Choice Requires="wps">
            <w:drawing>
              <wp:anchor distT="0" distB="0" distL="114300" distR="114300" simplePos="0" relativeHeight="251678720" behindDoc="0" locked="0" layoutInCell="1" allowOverlap="1" wp14:anchorId="0B32D161" wp14:editId="30673E93">
                <wp:simplePos x="0" y="0"/>
                <wp:positionH relativeFrom="column">
                  <wp:posOffset>30748</wp:posOffset>
                </wp:positionH>
                <wp:positionV relativeFrom="paragraph">
                  <wp:posOffset>22645</wp:posOffset>
                </wp:positionV>
                <wp:extent cx="5697996" cy="0"/>
                <wp:effectExtent l="0" t="0" r="0" b="0"/>
                <wp:wrapNone/>
                <wp:docPr id="1493969285" name="Straight Connector 5"/>
                <wp:cNvGraphicFramePr/>
                <a:graphic xmlns:a="http://schemas.openxmlformats.org/drawingml/2006/main">
                  <a:graphicData uri="http://schemas.microsoft.com/office/word/2010/wordprocessingShape">
                    <wps:wsp>
                      <wps:cNvCnPr/>
                      <wps:spPr>
                        <a:xfrm>
                          <a:off x="0" y="0"/>
                          <a:ext cx="56979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8ADB1B" id="Straight Connector 5"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4pt,1.8pt" to="451.0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" strokecolor="black [3040]"/>
            </w:pict>
          </mc:Fallback>
        </mc:AlternateContent>
      </w:r>
    </w:p>
    <w:p w14:paraId="3D5C7B32" w14:textId="77777777" w:rsidR="00F52A19" w:rsidRPr="002B4E52" w:rsidRDefault="00F52A19" w:rsidP="002B4E52">
      <w:pPr>
        <w:suppressAutoHyphens/>
        <w:spacing w:after="120" w:line="240" w:lineRule="auto"/>
        <w:jc w:val="center"/>
        <w:rPr>
          <w:rFonts w:eastAsia="Calibri"/>
          <w:b/>
          <w:lang w:val="nb-NO" w:eastAsia="ar-SA"/>
        </w:rPr>
      </w:pPr>
      <w:r w:rsidRPr="002B4E52">
        <w:rPr>
          <w:rFonts w:eastAsia="Calibri"/>
          <w:b/>
          <w:lang w:val="nb-NO" w:eastAsia="ar-SA"/>
        </w:rPr>
        <w:t>CỘNG HÒA XÃ HỘI CHỦ NGHĨA VIỆT NAM</w:t>
      </w:r>
    </w:p>
    <w:p w14:paraId="1FEF117F" w14:textId="77777777" w:rsidR="00F52A19" w:rsidRPr="002B4E52" w:rsidRDefault="00F52A19" w:rsidP="002B4E52">
      <w:pPr>
        <w:suppressAutoHyphens/>
        <w:spacing w:after="120" w:line="240" w:lineRule="auto"/>
        <w:jc w:val="center"/>
        <w:rPr>
          <w:rFonts w:eastAsia="Calibri"/>
          <w:b/>
          <w:lang w:val="nb-NO" w:eastAsia="ar-SA"/>
        </w:rPr>
      </w:pPr>
      <w:r w:rsidRPr="002B4E52">
        <w:rPr>
          <w:rFonts w:eastAsia="Calibri"/>
          <w:b/>
          <w:lang w:val="nb-NO" w:eastAsia="ar-SA"/>
        </w:rPr>
        <w:t>Độc lập - Tự do - Hạnh phúc</w:t>
      </w:r>
    </w:p>
    <w:p w14:paraId="317EF0EE" w14:textId="3F059496" w:rsidR="00F52A19" w:rsidRPr="002B4E52" w:rsidRDefault="00F52A19" w:rsidP="002B4E52">
      <w:pPr>
        <w:suppressAutoHyphens/>
        <w:spacing w:after="120" w:line="240" w:lineRule="auto"/>
        <w:rPr>
          <w:rFonts w:eastAsia="Calibri"/>
          <w:lang w:val="nb-NO" w:eastAsia="ar-SA"/>
        </w:rPr>
      </w:pPr>
      <w:r w:rsidRPr="002B4E52">
        <w:rPr>
          <w:noProof/>
          <w:lang w:val="en-US" w:eastAsia="en-US"/>
        </w:rPr>
        <mc:AlternateContent>
          <mc:Choice Requires="wps">
            <w:drawing>
              <wp:anchor distT="4294967287" distB="4294967287" distL="114300" distR="114300" simplePos="0" relativeHeight="251673600" behindDoc="0" locked="0" layoutInCell="1" allowOverlap="1" wp14:anchorId="0E1B8238" wp14:editId="716B5E17">
                <wp:simplePos x="0" y="0"/>
                <wp:positionH relativeFrom="margin">
                  <wp:align>center</wp:align>
                </wp:positionH>
                <wp:positionV relativeFrom="paragraph">
                  <wp:posOffset>49529</wp:posOffset>
                </wp:positionV>
                <wp:extent cx="21145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127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D4170B" id="Straight Connector 5" o:spid="_x0000_s1026" style="position:absolute;z-index:251673600;visibility:visible;mso-wrap-style:square;mso-width-percent:0;mso-height-percent:0;mso-wrap-distance-left:9pt;mso-wrap-distance-top:-.00025mm;mso-wrap-distance-right:9pt;mso-wrap-distance-bottom:-.00025mm;mso-position-horizontal:center;mso-position-horizontal-relative:margin;mso-position-vertical:absolute;mso-position-vertical-relative:text;mso-width-percent:0;mso-height-percent:0;mso-width-relative:page;mso-height-relative:page" from="0,3.9pt" to="166.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" strokeweight="1pt">
                <w10:wrap anchorx="margin"/>
              </v:line>
            </w:pict>
          </mc:Fallback>
        </mc:AlternateContent>
      </w:r>
    </w:p>
    <w:p w14:paraId="6DEDB259" w14:textId="77777777" w:rsidR="00F52A19" w:rsidRPr="002B4E52" w:rsidRDefault="00F52A19" w:rsidP="002B4E52">
      <w:pPr>
        <w:suppressAutoHyphens/>
        <w:spacing w:after="120" w:line="240" w:lineRule="auto"/>
        <w:jc w:val="right"/>
        <w:rPr>
          <w:rFonts w:eastAsia="Calibri"/>
          <w:lang w:val="nb-NO" w:eastAsia="ar-SA"/>
        </w:rPr>
      </w:pPr>
      <w:r w:rsidRPr="002B4E52">
        <w:rPr>
          <w:rFonts w:eastAsia="Calibri"/>
          <w:lang w:val="nb-NO" w:eastAsia="ar-SA"/>
        </w:rPr>
        <w:t>..........., ngày      tháng      năm</w:t>
      </w:r>
    </w:p>
    <w:p w14:paraId="52E00302" w14:textId="77777777" w:rsidR="00F52A19" w:rsidRPr="002B4E52" w:rsidRDefault="00F52A19" w:rsidP="002B4E52">
      <w:pPr>
        <w:suppressAutoHyphens/>
        <w:spacing w:after="120" w:line="240" w:lineRule="auto"/>
        <w:rPr>
          <w:b/>
          <w:lang w:val="nb-NO" w:eastAsia="ar-SA"/>
        </w:rPr>
      </w:pPr>
    </w:p>
    <w:p w14:paraId="76E0352C" w14:textId="77777777" w:rsidR="00F52A19" w:rsidRPr="002B4E52" w:rsidRDefault="00F52A19" w:rsidP="002B4E52">
      <w:pPr>
        <w:suppressAutoHyphens/>
        <w:spacing w:after="120" w:line="240" w:lineRule="auto"/>
        <w:jc w:val="center"/>
        <w:rPr>
          <w:b/>
          <w:lang w:val="nb-NO" w:eastAsia="ar-SA"/>
        </w:rPr>
      </w:pPr>
      <w:r w:rsidRPr="002B4E52">
        <w:rPr>
          <w:b/>
          <w:lang w:val="nb-NO" w:eastAsia="ar-SA"/>
        </w:rPr>
        <w:t>ĐƠN ĐĂNG KÝ ĐẦU TƯ XÂY DỰNG NHÀ MÁY</w:t>
      </w:r>
    </w:p>
    <w:p w14:paraId="1264C3D6" w14:textId="77777777" w:rsidR="00F52A19" w:rsidRPr="002B4E52" w:rsidRDefault="00F52A19" w:rsidP="002B4E52">
      <w:pPr>
        <w:suppressAutoHyphens/>
        <w:spacing w:after="120" w:line="240" w:lineRule="auto"/>
        <w:jc w:val="center"/>
        <w:rPr>
          <w:b/>
          <w:lang w:val="nb-NO" w:eastAsia="ar-SA"/>
        </w:rPr>
      </w:pPr>
      <w:r w:rsidRPr="002B4E52">
        <w:rPr>
          <w:b/>
          <w:lang w:val="nb-NO" w:eastAsia="ar-SA"/>
        </w:rPr>
        <w:t>PHỤC VỤ NGHIÊN CỨU, ĐÀO TẠO, THIẾT KẾ VÀ SẢN XUẤT CHÍP BÁN DẪN</w:t>
      </w:r>
    </w:p>
    <w:p w14:paraId="3EB99D1E" w14:textId="77777777" w:rsidR="00F52A19" w:rsidRPr="002B4E52" w:rsidRDefault="00F52A19" w:rsidP="002B4E52">
      <w:pPr>
        <w:suppressAutoHyphens/>
        <w:spacing w:after="120" w:line="240" w:lineRule="auto"/>
        <w:ind w:left="1440" w:firstLine="1354"/>
        <w:rPr>
          <w:rFonts w:eastAsia="Calibri"/>
          <w:b/>
          <w:bCs/>
          <w:lang w:val="nb-NO" w:eastAsia="ar-SA"/>
        </w:rPr>
      </w:pPr>
      <w:r w:rsidRPr="002B4E52">
        <w:rPr>
          <w:rFonts w:eastAsia="Calibri"/>
          <w:b/>
          <w:bCs/>
          <w:lang w:val="nb-NO" w:eastAsia="ar-SA"/>
        </w:rPr>
        <w:t>Kính gửi: Bộ Khoa học và Công nghệ</w:t>
      </w:r>
    </w:p>
    <w:p w14:paraId="71CD6076" w14:textId="77777777" w:rsidR="00F52A19" w:rsidRPr="002B4E52" w:rsidRDefault="00F52A19" w:rsidP="002B4E52">
      <w:pPr>
        <w:suppressAutoHyphens/>
        <w:spacing w:after="120" w:line="240" w:lineRule="auto"/>
        <w:ind w:left="360" w:hanging="360"/>
        <w:rPr>
          <w:b/>
          <w:bCs/>
          <w:lang w:val="nb-NO" w:eastAsia="ar-SA"/>
        </w:rPr>
      </w:pPr>
      <w:r w:rsidRPr="002B4E52">
        <w:rPr>
          <w:b/>
          <w:bCs/>
          <w:lang w:val="nb-NO" w:eastAsia="ar-SA"/>
        </w:rPr>
        <w:t xml:space="preserve">1. Thông tin chung </w:t>
      </w:r>
    </w:p>
    <w:p w14:paraId="6EFA8387" w14:textId="77777777" w:rsidR="00F52A19" w:rsidRPr="002B4E52" w:rsidRDefault="00F52A19" w:rsidP="002B4E52">
      <w:pPr>
        <w:suppressAutoHyphens/>
        <w:spacing w:after="120" w:line="240" w:lineRule="auto"/>
        <w:ind w:left="360" w:hanging="360"/>
        <w:rPr>
          <w:lang w:val="nb-NO" w:eastAsia="ar-SA"/>
        </w:rPr>
      </w:pPr>
      <w:r w:rsidRPr="002B4E52">
        <w:rPr>
          <w:lang w:val="nb-NO" w:eastAsia="ar-SA"/>
        </w:rPr>
        <w:t>Tên doanh nghiệp đăng ký:</w:t>
      </w:r>
    </w:p>
    <w:p w14:paraId="1B94CB34" w14:textId="77777777" w:rsidR="00F52A19" w:rsidRPr="002B4E52" w:rsidRDefault="00F52A19" w:rsidP="002B4E52">
      <w:pPr>
        <w:suppressAutoHyphens/>
        <w:spacing w:after="120" w:line="240" w:lineRule="auto"/>
        <w:rPr>
          <w:rFonts w:eastAsia="Calibri"/>
          <w:lang w:val="nb-NO" w:eastAsia="ar-SA"/>
        </w:rPr>
      </w:pPr>
      <w:r w:rsidRPr="002B4E52">
        <w:rPr>
          <w:rFonts w:eastAsia="Calibri"/>
          <w:lang w:val="nb-NO" w:eastAsia="ar-SA"/>
        </w:rPr>
        <w:t>Trụ sở doanh nghiệp:</w:t>
      </w:r>
    </w:p>
    <w:p w14:paraId="364458CB" w14:textId="77777777" w:rsidR="00F52A19" w:rsidRPr="002B4E52" w:rsidRDefault="00F52A19" w:rsidP="002B4E52">
      <w:pPr>
        <w:suppressAutoHyphens/>
        <w:spacing w:after="120" w:line="240" w:lineRule="auto"/>
        <w:rPr>
          <w:rFonts w:eastAsia="Calibri"/>
          <w:lang w:val="nb-NO" w:eastAsia="ar-SA"/>
        </w:rPr>
      </w:pPr>
      <w:r w:rsidRPr="002B4E52">
        <w:rPr>
          <w:rFonts w:eastAsia="Calibri"/>
          <w:lang w:val="nb-NO" w:eastAsia="ar-SA"/>
        </w:rPr>
        <w:t>Địa chỉ doanh nghiệp:</w:t>
      </w:r>
    </w:p>
    <w:p w14:paraId="770F217C" w14:textId="77777777" w:rsidR="00F52A19" w:rsidRPr="002B4E52" w:rsidRDefault="00F52A19" w:rsidP="002B4E52">
      <w:pPr>
        <w:suppressAutoHyphens/>
        <w:spacing w:after="120" w:line="240" w:lineRule="auto"/>
        <w:rPr>
          <w:rFonts w:eastAsia="Calibri"/>
          <w:lang w:val="nb-NO" w:eastAsia="ar-SA"/>
        </w:rPr>
      </w:pPr>
      <w:r w:rsidRPr="002B4E52">
        <w:rPr>
          <w:rFonts w:eastAsia="Calibri"/>
          <w:lang w:val="nb-NO" w:eastAsia="ar-SA"/>
        </w:rPr>
        <w:t xml:space="preserve">Số điện thoại: </w:t>
      </w:r>
      <w:r w:rsidRPr="002B4E52">
        <w:rPr>
          <w:rFonts w:eastAsia="Calibri"/>
          <w:lang w:val="nb-NO" w:eastAsia="ar-SA"/>
        </w:rPr>
        <w:tab/>
      </w:r>
      <w:r w:rsidRPr="002B4E52">
        <w:rPr>
          <w:rFonts w:eastAsia="Calibri"/>
          <w:lang w:val="nb-NO" w:eastAsia="ar-SA"/>
        </w:rPr>
        <w:tab/>
      </w:r>
      <w:r w:rsidRPr="002B4E52">
        <w:rPr>
          <w:rFonts w:eastAsia="Calibri"/>
          <w:lang w:val="nb-NO" w:eastAsia="ar-SA"/>
        </w:rPr>
        <w:tab/>
        <w:t xml:space="preserve">Fax : </w:t>
      </w:r>
    </w:p>
    <w:p w14:paraId="1A8485AA" w14:textId="77777777" w:rsidR="00F52A19" w:rsidRPr="002B4E52" w:rsidRDefault="00F52A19" w:rsidP="002B4E52">
      <w:pPr>
        <w:suppressAutoHyphens/>
        <w:spacing w:after="120" w:line="240" w:lineRule="auto"/>
        <w:ind w:left="360" w:hanging="360"/>
        <w:rPr>
          <w:b/>
          <w:bCs/>
          <w:lang w:val="nb-NO" w:eastAsia="ar-SA"/>
        </w:rPr>
      </w:pPr>
      <w:r w:rsidRPr="002B4E52">
        <w:rPr>
          <w:b/>
          <w:bCs/>
          <w:lang w:val="nb-NO" w:eastAsia="ar-SA"/>
        </w:rPr>
        <w:t>2. Đại diện doanh nghiệp</w:t>
      </w:r>
    </w:p>
    <w:p w14:paraId="690888B9" w14:textId="77777777" w:rsidR="00F52A19" w:rsidRPr="002B4E52" w:rsidRDefault="00F52A19" w:rsidP="002B4E52">
      <w:pPr>
        <w:suppressAutoHyphens/>
        <w:spacing w:after="120" w:line="240" w:lineRule="auto"/>
        <w:ind w:left="360" w:hanging="360"/>
        <w:rPr>
          <w:lang w:val="nb-NO" w:eastAsia="ar-SA"/>
        </w:rPr>
      </w:pPr>
      <w:r w:rsidRPr="002B4E52">
        <w:rPr>
          <w:lang w:val="nb-NO" w:eastAsia="ar-SA"/>
        </w:rPr>
        <w:t xml:space="preserve">Họ và tên:                               </w:t>
      </w:r>
      <w:r w:rsidRPr="002B4E52">
        <w:rPr>
          <w:lang w:val="nb-NO" w:eastAsia="ar-SA"/>
        </w:rPr>
        <w:tab/>
      </w:r>
      <w:r w:rsidRPr="002B4E52">
        <w:rPr>
          <w:lang w:val="nb-NO" w:eastAsia="ar-SA"/>
        </w:rPr>
        <w:tab/>
      </w:r>
      <w:r w:rsidRPr="002B4E52">
        <w:rPr>
          <w:lang w:val="nb-NO" w:eastAsia="ar-SA"/>
        </w:rPr>
        <w:tab/>
      </w:r>
      <w:r w:rsidRPr="002B4E52">
        <w:rPr>
          <w:lang w:val="nb-NO" w:eastAsia="ar-SA"/>
        </w:rPr>
        <w:tab/>
        <w:t>Chức vụ:</w:t>
      </w:r>
    </w:p>
    <w:p w14:paraId="0772035E" w14:textId="77777777" w:rsidR="00F52A19" w:rsidRPr="002B4E52" w:rsidRDefault="00F52A19" w:rsidP="002B4E52">
      <w:pPr>
        <w:suppressAutoHyphens/>
        <w:spacing w:after="120" w:line="240" w:lineRule="auto"/>
        <w:ind w:left="360" w:hanging="360"/>
        <w:rPr>
          <w:lang w:val="nb-NO" w:eastAsia="ar-SA"/>
        </w:rPr>
      </w:pPr>
      <w:r w:rsidRPr="002B4E52">
        <w:rPr>
          <w:lang w:val="nb-NO" w:eastAsia="ar-SA"/>
        </w:rPr>
        <w:t>Số định danh cá nhân/CCCD/Hộ chiếu:        số:.....   ngày cấp.... nơi cấp......</w:t>
      </w:r>
    </w:p>
    <w:p w14:paraId="3BF7DEAD" w14:textId="77777777" w:rsidR="00F52A19" w:rsidRPr="002B4E52" w:rsidRDefault="00F52A19" w:rsidP="002B4E52">
      <w:pPr>
        <w:suppressAutoHyphens/>
        <w:spacing w:after="120" w:line="240" w:lineRule="auto"/>
        <w:ind w:left="360" w:hanging="360"/>
        <w:rPr>
          <w:b/>
          <w:bCs/>
          <w:lang w:val="nb-NO" w:eastAsia="ar-SA"/>
        </w:rPr>
      </w:pPr>
      <w:r w:rsidRPr="002B4E52">
        <w:rPr>
          <w:b/>
          <w:bCs/>
          <w:lang w:val="nb-NO" w:eastAsia="ar-SA"/>
        </w:rPr>
        <w:t>3. Chúng tôi xin chuyển đến Quý Bộ hồ sơ sau:</w:t>
      </w:r>
    </w:p>
    <w:p w14:paraId="2F266F29" w14:textId="77777777" w:rsidR="00F52A19" w:rsidRPr="002B4E52" w:rsidRDefault="00F52A19" w:rsidP="002B4E52">
      <w:pPr>
        <w:suppressAutoHyphens/>
        <w:spacing w:after="120" w:line="240" w:lineRule="auto"/>
        <w:ind w:right="-187" w:firstLine="567"/>
        <w:rPr>
          <w:rFonts w:eastAsia="Calibri"/>
          <w:lang w:val="nb-NO" w:eastAsia="ar-SA"/>
        </w:rPr>
      </w:pPr>
      <w:r w:rsidRPr="002B4E52">
        <w:rPr>
          <w:rFonts w:eastAsia="Calibri"/>
          <w:lang w:val="nb-NO" w:eastAsia="ar-SA"/>
        </w:rPr>
        <w:t>- Bản sao (được chứng thực hoặc có bản gốc để đối chiếu) của một trong các loại giấy tờ sau: Giấy chứng nhận đăng ký kinh doanh; Giấy chứng nhận đăng ký doanh nghiệp; Giấy chứng nhận đầu tư.</w:t>
      </w:r>
    </w:p>
    <w:p w14:paraId="70834957" w14:textId="77777777" w:rsidR="00F52A19" w:rsidRPr="002B4E52" w:rsidRDefault="00F52A19" w:rsidP="002B4E52">
      <w:pPr>
        <w:suppressAutoHyphens/>
        <w:spacing w:after="120" w:line="240" w:lineRule="auto"/>
        <w:ind w:right="-187" w:firstLine="567"/>
        <w:rPr>
          <w:rFonts w:eastAsia="Calibri"/>
          <w:lang w:val="nb-NO" w:eastAsia="ar-SA"/>
        </w:rPr>
      </w:pPr>
      <w:r w:rsidRPr="002B4E52">
        <w:rPr>
          <w:rFonts w:eastAsia="Calibri"/>
          <w:lang w:val="nb-NO" w:eastAsia="ar-SA"/>
        </w:rPr>
        <w:t xml:space="preserve">- Bản thuyết minh doanh nghiệp đáp ứng các tiêu chí đầu tư xây dựng dự án </w:t>
      </w:r>
      <w:r w:rsidRPr="002B4E52">
        <w:rPr>
          <w:bCs/>
          <w:iCs/>
        </w:rPr>
        <w:t>nhà máy đầu tiên chế tạo chíp bán dẫn quy mô nhỏ, công nghệ cao, phục vụ nghiên cứu, đào tạo, thiết kế, chế tạo thử, kiểm chứng công nghệ và sản xuất chíp bán dẫn chuyên dụng của Việt Nam</w:t>
      </w:r>
      <w:r w:rsidRPr="002B4E52">
        <w:rPr>
          <w:rFonts w:eastAsia="Calibri"/>
          <w:lang w:val="nb-NO" w:eastAsia="ar-SA"/>
        </w:rPr>
        <w:t>.</w:t>
      </w:r>
    </w:p>
    <w:p w14:paraId="77A17973" w14:textId="77777777" w:rsidR="00F52A19" w:rsidRPr="002B4E52" w:rsidRDefault="00F52A19" w:rsidP="002B4E52">
      <w:pPr>
        <w:suppressAutoHyphens/>
        <w:spacing w:after="120" w:line="240" w:lineRule="auto"/>
        <w:ind w:right="-187" w:firstLine="567"/>
        <w:rPr>
          <w:rFonts w:eastAsia="Calibri"/>
          <w:lang w:val="nb-NO" w:eastAsia="ar-SA"/>
        </w:rPr>
      </w:pPr>
      <w:r w:rsidRPr="002B4E52">
        <w:rPr>
          <w:rFonts w:eastAsia="Calibri"/>
          <w:lang w:val="nb-NO" w:eastAsia="ar-SA"/>
        </w:rPr>
        <w:t>Chúng tôi cam kết về tính chính xác, trung thực và hoàn toàn chịu trách nhiệm về các nội dung kê khai trong Hồ sơ.</w:t>
      </w:r>
    </w:p>
    <w:p w14:paraId="08BD31E2" w14:textId="77777777" w:rsidR="00F52A19" w:rsidRPr="002B4E52" w:rsidRDefault="00F52A19" w:rsidP="002B4E52">
      <w:pPr>
        <w:suppressAutoHyphens/>
        <w:spacing w:after="120" w:line="240" w:lineRule="auto"/>
        <w:ind w:right="-180" w:firstLine="567"/>
        <w:rPr>
          <w:rFonts w:eastAsia="Calibri"/>
          <w:lang w:val="nb-NO" w:eastAsia="ar-SA"/>
        </w:rPr>
      </w:pPr>
      <w:r w:rsidRPr="002B4E52">
        <w:rPr>
          <w:rFonts w:eastAsia="Calibri"/>
          <w:lang w:val="nb-NO" w:eastAsia="ar-SA"/>
        </w:rPr>
        <w:t>Kính đề nghị Quý Bộ xem xét và trình Thủ tướng Chính phủ theo quy định.</w:t>
      </w:r>
    </w:p>
    <w:tbl>
      <w:tblPr>
        <w:tblW w:w="9058" w:type="dxa"/>
        <w:tblLook w:val="01E0" w:firstRow="1" w:lastRow="1" w:firstColumn="1" w:lastColumn="1" w:noHBand="0" w:noVBand="0"/>
      </w:tblPr>
      <w:tblGrid>
        <w:gridCol w:w="3960"/>
        <w:gridCol w:w="5098"/>
      </w:tblGrid>
      <w:tr w:rsidR="00F52A19" w:rsidRPr="002B4E52" w14:paraId="55837B7E" w14:textId="77777777" w:rsidTr="001A2F22">
        <w:tc>
          <w:tcPr>
            <w:tcW w:w="3960" w:type="dxa"/>
            <w:shd w:val="clear" w:color="auto" w:fill="auto"/>
          </w:tcPr>
          <w:p w14:paraId="5D2F5D61" w14:textId="77777777" w:rsidR="00F52A19" w:rsidRPr="002B4E52" w:rsidRDefault="00F52A19" w:rsidP="001600F9">
            <w:pPr>
              <w:suppressAutoHyphens/>
              <w:spacing w:line="240" w:lineRule="auto"/>
              <w:ind w:right="-180"/>
              <w:rPr>
                <w:rFonts w:eastAsia="Calibri"/>
                <w:lang w:val="nb-NO" w:eastAsia="ar-SA"/>
              </w:rPr>
            </w:pPr>
          </w:p>
        </w:tc>
        <w:tc>
          <w:tcPr>
            <w:tcW w:w="5098" w:type="dxa"/>
            <w:shd w:val="clear" w:color="auto" w:fill="auto"/>
          </w:tcPr>
          <w:p w14:paraId="08DE74D4" w14:textId="77777777" w:rsidR="00F52A19" w:rsidRPr="002B4E52" w:rsidRDefault="00F52A19" w:rsidP="001600F9">
            <w:pPr>
              <w:suppressAutoHyphens/>
              <w:spacing w:line="240" w:lineRule="auto"/>
              <w:jc w:val="center"/>
              <w:rPr>
                <w:rFonts w:eastAsia="Calibri"/>
                <w:b/>
                <w:lang w:val="nb-NO" w:eastAsia="ar-SA"/>
              </w:rPr>
            </w:pPr>
            <w:r w:rsidRPr="002B4E52">
              <w:rPr>
                <w:rFonts w:eastAsia="Calibri"/>
                <w:b/>
                <w:lang w:val="nb-NO" w:eastAsia="ar-SA"/>
              </w:rPr>
              <w:t>Đại diện doanh nghiệp đề nghị</w:t>
            </w:r>
          </w:p>
          <w:p w14:paraId="5934B152" w14:textId="77777777" w:rsidR="00F52A19" w:rsidRPr="002B4E52" w:rsidRDefault="00F52A19" w:rsidP="001600F9">
            <w:pPr>
              <w:suppressAutoHyphens/>
              <w:spacing w:line="240" w:lineRule="auto"/>
              <w:ind w:right="-181"/>
              <w:jc w:val="center"/>
              <w:rPr>
                <w:rFonts w:eastAsia="Calibri"/>
                <w:lang w:val="nb-NO" w:eastAsia="ar-SA"/>
              </w:rPr>
            </w:pPr>
            <w:r w:rsidRPr="002B4E52">
              <w:rPr>
                <w:rFonts w:eastAsia="Calibri"/>
                <w:lang w:val="nb-NO" w:eastAsia="ar-SA"/>
              </w:rPr>
              <w:t>(Ký tên-đóng dấu)</w:t>
            </w:r>
          </w:p>
        </w:tc>
      </w:tr>
    </w:tbl>
    <w:p w14:paraId="272FD26F" w14:textId="77777777" w:rsidR="00F52A19" w:rsidRPr="002B4E52" w:rsidRDefault="00F52A19" w:rsidP="002B4E52">
      <w:pPr>
        <w:spacing w:after="120" w:line="240" w:lineRule="auto"/>
      </w:pPr>
    </w:p>
    <w:sectPr w:rsidR="00F52A19" w:rsidRPr="002B4E52" w:rsidSect="00785C45">
      <w:headerReference w:type="default" r:id="rId13"/>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A1AED" w14:textId="77777777" w:rsidR="00A24FAC" w:rsidRDefault="00A24FAC">
      <w:pPr>
        <w:spacing w:line="240" w:lineRule="auto"/>
      </w:pPr>
      <w:r>
        <w:separator/>
      </w:r>
    </w:p>
  </w:endnote>
  <w:endnote w:type="continuationSeparator" w:id="0">
    <w:p w14:paraId="1153EC49" w14:textId="77777777" w:rsidR="00A24FAC" w:rsidRDefault="00A24F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5D14C" w14:textId="77777777" w:rsidR="00A24FAC" w:rsidRDefault="00A24FAC">
      <w:pPr>
        <w:spacing w:before="0"/>
      </w:pPr>
      <w:r>
        <w:separator/>
      </w:r>
    </w:p>
  </w:footnote>
  <w:footnote w:type="continuationSeparator" w:id="0">
    <w:p w14:paraId="3E899914" w14:textId="77777777" w:rsidR="00A24FAC" w:rsidRDefault="00A24FAC">
      <w:pPr>
        <w:spacing w:before="0"/>
      </w:pPr>
      <w:r>
        <w:continuationSeparator/>
      </w:r>
    </w:p>
  </w:footnote>
  <w:footnote w:id="1">
    <w:p w14:paraId="70A8A425" w14:textId="77777777" w:rsidR="001A2F22" w:rsidRDefault="001A2F22" w:rsidP="00F52A19">
      <w:pPr>
        <w:pStyle w:val="FootnoteText"/>
      </w:pPr>
      <w:r>
        <w:rPr>
          <w:rStyle w:val="FootnoteReference"/>
        </w:rPr>
        <w:footnoteRef/>
      </w:r>
      <w:r>
        <w:t xml:space="preserve"> </w:t>
      </w:r>
      <w:r>
        <w:rPr>
          <w:rFonts w:eastAsia="Batang"/>
          <w:i/>
          <w:lang w:eastAsia="ko-KR"/>
        </w:rPr>
        <w:t>Kê khai các loại thiết bị đầu cuối được sử dụng trong mạng. Ví dụ: loại thiết bị đặt cố định; loại thiết bị đặt trên tàu biển;loại thiết bị đặt trên tàu bay; loại thiết bị sử dụng cho mục đích khẩn cấp, an toàn, tìm kiếm, cứu nạn...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983073"/>
      <w:docPartObj>
        <w:docPartGallery w:val="AutoText"/>
      </w:docPartObj>
    </w:sdtPr>
    <w:sdtEndPr>
      <w:rPr>
        <w:sz w:val="26"/>
        <w:szCs w:val="26"/>
      </w:rPr>
    </w:sdtEndPr>
    <w:sdtContent>
      <w:p w14:paraId="7BB5D638" w14:textId="4272CA32" w:rsidR="001A2F22" w:rsidRDefault="001A2F22">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FE3DEB">
          <w:rPr>
            <w:noProof/>
            <w:sz w:val="26"/>
            <w:szCs w:val="26"/>
          </w:rPr>
          <w:t>37</w:t>
        </w:r>
        <w:r>
          <w:rPr>
            <w:sz w:val="26"/>
            <w:szCs w:val="26"/>
          </w:rPr>
          <w:fldChar w:fldCharType="end"/>
        </w:r>
      </w:p>
    </w:sdtContent>
  </w:sdt>
  <w:p w14:paraId="09E8264C" w14:textId="77777777" w:rsidR="001A2F22" w:rsidRDefault="001A2F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A991"/>
    <w:multiLevelType w:val="multilevel"/>
    <w:tmpl w:val="F03A9514"/>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nsid w:val="0EA21C62"/>
    <w:multiLevelType w:val="hybridMultilevel"/>
    <w:tmpl w:val="F5542808"/>
    <w:lvl w:ilvl="0" w:tplc="15BE60D2">
      <w:start w:val="1"/>
      <w:numFmt w:val="lowerLetter"/>
      <w:lvlText w:val="%1)"/>
      <w:lvlJc w:val="left"/>
      <w:pPr>
        <w:ind w:left="928" w:hanging="360"/>
      </w:pPr>
      <w:rPr>
        <w:rFonts w:hint="default"/>
        <w:color w:val="000000" w:themeColor="text1"/>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nsid w:val="14D14091"/>
    <w:multiLevelType w:val="hybridMultilevel"/>
    <w:tmpl w:val="A000C062"/>
    <w:lvl w:ilvl="0" w:tplc="9132AF5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1FFA6C9B"/>
    <w:multiLevelType w:val="multilevel"/>
    <w:tmpl w:val="364C5C5E"/>
    <w:lvl w:ilvl="0">
      <w:start w:val="1"/>
      <w:numFmt w:val="decimal"/>
      <w:lvlText w:val="Điều %1."/>
      <w:lvlJc w:val="left"/>
      <w:pPr>
        <w:ind w:left="1495" w:hanging="360"/>
      </w:pPr>
      <w:rPr>
        <w:rFonts w:hint="default"/>
        <w:b/>
        <w:bCs/>
        <w:i w:val="0"/>
        <w:iCs w:val="0"/>
        <w:strike w:val="0"/>
        <w:color w:val="000000" w:themeColor="text1"/>
        <w:sz w:val="28"/>
        <w:szCs w:val="28"/>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nsid w:val="25A1487B"/>
    <w:multiLevelType w:val="multilevel"/>
    <w:tmpl w:val="25A1487B"/>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27313D13"/>
    <w:multiLevelType w:val="multilevel"/>
    <w:tmpl w:val="1FFA6C9B"/>
    <w:lvl w:ilvl="0">
      <w:start w:val="1"/>
      <w:numFmt w:val="decimal"/>
      <w:lvlText w:val="Điều %1."/>
      <w:lvlJc w:val="left"/>
      <w:pPr>
        <w:ind w:left="1920" w:hanging="360"/>
      </w:pPr>
      <w:rPr>
        <w:rFonts w:hint="default"/>
        <w:b/>
        <w:bCs/>
        <w:i w:val="0"/>
        <w:iCs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7C604C7"/>
    <w:multiLevelType w:val="multilevel"/>
    <w:tmpl w:val="364C5C5E"/>
    <w:lvl w:ilvl="0">
      <w:start w:val="1"/>
      <w:numFmt w:val="decimal"/>
      <w:lvlText w:val="Điều %1."/>
      <w:lvlJc w:val="left"/>
      <w:pPr>
        <w:ind w:left="1495" w:hanging="360"/>
      </w:pPr>
      <w:rPr>
        <w:rFonts w:hint="default"/>
        <w:b/>
        <w:bCs/>
        <w:i w:val="0"/>
        <w:iCs w:val="0"/>
        <w:strike w:val="0"/>
        <w:color w:val="000000" w:themeColor="text1"/>
        <w:sz w:val="28"/>
        <w:szCs w:val="28"/>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nsid w:val="29F01D48"/>
    <w:multiLevelType w:val="multilevel"/>
    <w:tmpl w:val="29F01D48"/>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31EA2471"/>
    <w:multiLevelType w:val="multilevel"/>
    <w:tmpl w:val="EEBC4540"/>
    <w:lvl w:ilvl="0">
      <w:start w:val="1"/>
      <w:numFmt w:val="decimal"/>
      <w:lvlText w:val="%1."/>
      <w:lvlJc w:val="left"/>
      <w:pPr>
        <w:ind w:left="360" w:hanging="360"/>
      </w:pPr>
      <w:rPr>
        <w:rFonts w:cs="Times New Roman" w:hint="default"/>
      </w:rPr>
    </w:lvl>
    <w:lvl w:ilvl="1">
      <w:start w:val="1"/>
      <w:numFmt w:val="decimal"/>
      <w:isLgl/>
      <w:lvlText w:val="%1.%2."/>
      <w:lvlJc w:val="left"/>
      <w:pPr>
        <w:ind w:left="810" w:hanging="720"/>
      </w:pPr>
      <w:rPr>
        <w:rFonts w:cs="Times New Roman" w:hint="default"/>
        <w:sz w:val="26"/>
      </w:rPr>
    </w:lvl>
    <w:lvl w:ilvl="2">
      <w:start w:val="1"/>
      <w:numFmt w:val="decimal"/>
      <w:isLgl/>
      <w:lvlText w:val="%1.%2.%3."/>
      <w:lvlJc w:val="left"/>
      <w:pPr>
        <w:ind w:left="1440" w:hanging="720"/>
      </w:pPr>
      <w:rPr>
        <w:rFonts w:cs="Times New Roman" w:hint="default"/>
        <w:sz w:val="26"/>
      </w:rPr>
    </w:lvl>
    <w:lvl w:ilvl="3">
      <w:start w:val="1"/>
      <w:numFmt w:val="decimal"/>
      <w:isLgl/>
      <w:lvlText w:val="%1.%2.%3.%4."/>
      <w:lvlJc w:val="left"/>
      <w:pPr>
        <w:ind w:left="2160" w:hanging="1080"/>
      </w:pPr>
      <w:rPr>
        <w:rFonts w:cs="Times New Roman" w:hint="default"/>
        <w:sz w:val="26"/>
      </w:rPr>
    </w:lvl>
    <w:lvl w:ilvl="4">
      <w:start w:val="1"/>
      <w:numFmt w:val="decimal"/>
      <w:isLgl/>
      <w:lvlText w:val="%1.%2.%3.%4.%5."/>
      <w:lvlJc w:val="left"/>
      <w:pPr>
        <w:ind w:left="2520" w:hanging="1080"/>
      </w:pPr>
      <w:rPr>
        <w:rFonts w:cs="Times New Roman" w:hint="default"/>
        <w:sz w:val="26"/>
      </w:rPr>
    </w:lvl>
    <w:lvl w:ilvl="5">
      <w:start w:val="1"/>
      <w:numFmt w:val="decimal"/>
      <w:isLgl/>
      <w:lvlText w:val="%1.%2.%3.%4.%5.%6."/>
      <w:lvlJc w:val="left"/>
      <w:pPr>
        <w:ind w:left="3240" w:hanging="1440"/>
      </w:pPr>
      <w:rPr>
        <w:rFonts w:cs="Times New Roman" w:hint="default"/>
        <w:sz w:val="26"/>
      </w:rPr>
    </w:lvl>
    <w:lvl w:ilvl="6">
      <w:start w:val="1"/>
      <w:numFmt w:val="decimal"/>
      <w:isLgl/>
      <w:lvlText w:val="%1.%2.%3.%4.%5.%6.%7."/>
      <w:lvlJc w:val="left"/>
      <w:pPr>
        <w:ind w:left="3600" w:hanging="1440"/>
      </w:pPr>
      <w:rPr>
        <w:rFonts w:cs="Times New Roman" w:hint="default"/>
        <w:sz w:val="26"/>
      </w:rPr>
    </w:lvl>
    <w:lvl w:ilvl="7">
      <w:start w:val="1"/>
      <w:numFmt w:val="decimal"/>
      <w:isLgl/>
      <w:lvlText w:val="%1.%2.%3.%4.%5.%6.%7.%8."/>
      <w:lvlJc w:val="left"/>
      <w:pPr>
        <w:ind w:left="4320" w:hanging="1800"/>
      </w:pPr>
      <w:rPr>
        <w:rFonts w:cs="Times New Roman" w:hint="default"/>
        <w:sz w:val="26"/>
      </w:rPr>
    </w:lvl>
    <w:lvl w:ilvl="8">
      <w:start w:val="1"/>
      <w:numFmt w:val="decimal"/>
      <w:isLgl/>
      <w:lvlText w:val="%1.%2.%3.%4.%5.%6.%7.%8.%9."/>
      <w:lvlJc w:val="left"/>
      <w:pPr>
        <w:ind w:left="4680" w:hanging="1800"/>
      </w:pPr>
      <w:rPr>
        <w:rFonts w:cs="Times New Roman" w:hint="default"/>
        <w:sz w:val="26"/>
      </w:rPr>
    </w:lvl>
  </w:abstractNum>
  <w:abstractNum w:abstractNumId="9">
    <w:nsid w:val="3E7964A0"/>
    <w:multiLevelType w:val="hybridMultilevel"/>
    <w:tmpl w:val="2C54FD9C"/>
    <w:lvl w:ilvl="0" w:tplc="FFFFFFFF">
      <w:start w:val="1"/>
      <w:numFmt w:val="decimal"/>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nsid w:val="42D94442"/>
    <w:multiLevelType w:val="hybridMultilevel"/>
    <w:tmpl w:val="0A6E9104"/>
    <w:lvl w:ilvl="0" w:tplc="B69E67F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44FF27AD"/>
    <w:multiLevelType w:val="hybridMultilevel"/>
    <w:tmpl w:val="F8C2D82C"/>
    <w:lvl w:ilvl="0" w:tplc="FB9AD744">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nsid w:val="4C9111B9"/>
    <w:multiLevelType w:val="multilevel"/>
    <w:tmpl w:val="CE66C908"/>
    <w:lvl w:ilvl="0">
      <w:start w:val="1"/>
      <w:numFmt w:val="decimal"/>
      <w:lvlText w:val="Điều %1."/>
      <w:lvlJc w:val="left"/>
      <w:pPr>
        <w:ind w:left="1920" w:hanging="360"/>
      </w:pPr>
      <w:rPr>
        <w:rFonts w:hint="default"/>
        <w:b/>
        <w:bCs/>
        <w:i w:val="0"/>
        <w:iCs w:val="0"/>
        <w:strike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0021994"/>
    <w:multiLevelType w:val="multilevel"/>
    <w:tmpl w:val="1FFA6C9B"/>
    <w:lvl w:ilvl="0">
      <w:start w:val="1"/>
      <w:numFmt w:val="decimal"/>
      <w:lvlText w:val="Điều %1."/>
      <w:lvlJc w:val="left"/>
      <w:pPr>
        <w:ind w:left="1920" w:hanging="360"/>
      </w:pPr>
      <w:rPr>
        <w:rFonts w:hint="default"/>
        <w:b/>
        <w:bCs/>
        <w:i w:val="0"/>
        <w:iCs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08C581A"/>
    <w:multiLevelType w:val="multilevel"/>
    <w:tmpl w:val="1FFA6C9B"/>
    <w:lvl w:ilvl="0">
      <w:start w:val="1"/>
      <w:numFmt w:val="decimal"/>
      <w:lvlText w:val="Điều %1."/>
      <w:lvlJc w:val="left"/>
      <w:pPr>
        <w:ind w:left="1920" w:hanging="360"/>
      </w:pPr>
      <w:rPr>
        <w:rFonts w:hint="default"/>
        <w:b/>
        <w:bCs/>
        <w:i w:val="0"/>
        <w:iCs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9ED1A6D"/>
    <w:multiLevelType w:val="hybridMultilevel"/>
    <w:tmpl w:val="D50E1F4A"/>
    <w:lvl w:ilvl="0" w:tplc="D33C4BB6">
      <w:start w:val="1"/>
      <w:numFmt w:val="decimal"/>
      <w:lvlText w:val="Điều %1."/>
      <w:lvlJc w:val="left"/>
      <w:pPr>
        <w:ind w:left="1800" w:hanging="360"/>
      </w:pPr>
      <w:rPr>
        <w:rFonts w:hint="default"/>
        <w:b/>
        <w:bCs/>
        <w:strike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5B4A79C3"/>
    <w:multiLevelType w:val="hybridMultilevel"/>
    <w:tmpl w:val="339A2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DC07A4"/>
    <w:multiLevelType w:val="multilevel"/>
    <w:tmpl w:val="364C5C5E"/>
    <w:lvl w:ilvl="0">
      <w:start w:val="1"/>
      <w:numFmt w:val="decimal"/>
      <w:lvlText w:val="Điều %1."/>
      <w:lvlJc w:val="left"/>
      <w:pPr>
        <w:ind w:left="1495" w:hanging="360"/>
      </w:pPr>
      <w:rPr>
        <w:rFonts w:hint="default"/>
        <w:b/>
        <w:bCs/>
        <w:i w:val="0"/>
        <w:iCs w:val="0"/>
        <w:strike w:val="0"/>
        <w:color w:val="000000" w:themeColor="text1"/>
        <w:sz w:val="28"/>
        <w:szCs w:val="28"/>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nsid w:val="627B64BE"/>
    <w:multiLevelType w:val="hybridMultilevel"/>
    <w:tmpl w:val="09AC724C"/>
    <w:lvl w:ilvl="0" w:tplc="76C01E18">
      <w:start w:val="8"/>
      <w:numFmt w:val="bullet"/>
      <w:lvlText w:val=""/>
      <w:lvlJc w:val="left"/>
      <w:pPr>
        <w:ind w:left="1080" w:hanging="360"/>
      </w:pPr>
      <w:rPr>
        <w:rFonts w:ascii="Wingdings" w:eastAsiaTheme="minorHAns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0402818"/>
    <w:multiLevelType w:val="multilevel"/>
    <w:tmpl w:val="1FFA6C9B"/>
    <w:lvl w:ilvl="0">
      <w:start w:val="1"/>
      <w:numFmt w:val="decimal"/>
      <w:lvlText w:val="Điều %1."/>
      <w:lvlJc w:val="left"/>
      <w:pPr>
        <w:ind w:left="1920" w:hanging="360"/>
      </w:pPr>
      <w:rPr>
        <w:rFonts w:hint="default"/>
        <w:b/>
        <w:bCs/>
        <w:i w:val="0"/>
        <w:iCs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11E4A9B"/>
    <w:multiLevelType w:val="hybridMultilevel"/>
    <w:tmpl w:val="0B06404A"/>
    <w:lvl w:ilvl="0" w:tplc="DE2613F0">
      <w:start w:val="1"/>
      <w:numFmt w:val="decimal"/>
      <w:lvlText w:val="Điều %1."/>
      <w:lvlJc w:val="left"/>
      <w:pPr>
        <w:ind w:left="720" w:hanging="72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701910"/>
    <w:multiLevelType w:val="multilevel"/>
    <w:tmpl w:val="CE66C908"/>
    <w:lvl w:ilvl="0">
      <w:start w:val="1"/>
      <w:numFmt w:val="decimal"/>
      <w:lvlText w:val="Điều %1."/>
      <w:lvlJc w:val="left"/>
      <w:pPr>
        <w:ind w:left="1353" w:hanging="360"/>
      </w:pPr>
      <w:rPr>
        <w:rFonts w:hint="default"/>
        <w:b/>
        <w:bCs/>
        <w:i w:val="0"/>
        <w:iCs w:val="0"/>
        <w:strike w:val="0"/>
        <w:sz w:val="28"/>
        <w:szCs w:val="28"/>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nsid w:val="728A56D1"/>
    <w:multiLevelType w:val="multilevel"/>
    <w:tmpl w:val="1FFA6C9B"/>
    <w:lvl w:ilvl="0">
      <w:start w:val="1"/>
      <w:numFmt w:val="decimal"/>
      <w:lvlText w:val="Điều %1."/>
      <w:lvlJc w:val="left"/>
      <w:pPr>
        <w:ind w:left="1920" w:hanging="360"/>
      </w:pPr>
      <w:rPr>
        <w:rFonts w:hint="default"/>
        <w:b/>
        <w:bCs/>
        <w:i w:val="0"/>
        <w:iCs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4203316"/>
    <w:multiLevelType w:val="multilevel"/>
    <w:tmpl w:val="1FFA6C9B"/>
    <w:lvl w:ilvl="0">
      <w:start w:val="1"/>
      <w:numFmt w:val="decimal"/>
      <w:lvlText w:val="Điều %1."/>
      <w:lvlJc w:val="left"/>
      <w:pPr>
        <w:ind w:left="1920" w:hanging="360"/>
      </w:pPr>
      <w:rPr>
        <w:rFonts w:hint="default"/>
        <w:b/>
        <w:bCs/>
        <w:i w:val="0"/>
        <w:iCs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4982FFE"/>
    <w:multiLevelType w:val="multilevel"/>
    <w:tmpl w:val="CE66C908"/>
    <w:lvl w:ilvl="0">
      <w:start w:val="1"/>
      <w:numFmt w:val="decimal"/>
      <w:lvlText w:val="Điều %1."/>
      <w:lvlJc w:val="left"/>
      <w:pPr>
        <w:ind w:left="1070" w:hanging="360"/>
      </w:pPr>
      <w:rPr>
        <w:rFonts w:hint="default"/>
        <w:b/>
        <w:bCs/>
        <w:i w:val="0"/>
        <w:iCs w:val="0"/>
        <w:strike w:val="0"/>
        <w:sz w:val="28"/>
        <w:szCs w:val="28"/>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5">
    <w:nsid w:val="7BD03283"/>
    <w:multiLevelType w:val="hybridMultilevel"/>
    <w:tmpl w:val="E42ADA24"/>
    <w:lvl w:ilvl="0" w:tplc="AAF896BA">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3"/>
  </w:num>
  <w:num w:numId="2">
    <w:abstractNumId w:val="4"/>
  </w:num>
  <w:num w:numId="3">
    <w:abstractNumId w:val="7"/>
  </w:num>
  <w:num w:numId="4">
    <w:abstractNumId w:val="10"/>
  </w:num>
  <w:num w:numId="5">
    <w:abstractNumId w:val="3"/>
  </w:num>
  <w:num w:numId="6">
    <w:abstractNumId w:val="14"/>
  </w:num>
  <w:num w:numId="7">
    <w:abstractNumId w:val="3"/>
  </w:num>
  <w:num w:numId="8">
    <w:abstractNumId w:val="3"/>
  </w:num>
  <w:num w:numId="9">
    <w:abstractNumId w:val="13"/>
  </w:num>
  <w:num w:numId="10">
    <w:abstractNumId w:val="22"/>
  </w:num>
  <w:num w:numId="11">
    <w:abstractNumId w:val="11"/>
  </w:num>
  <w:num w:numId="12">
    <w:abstractNumId w:val="23"/>
  </w:num>
  <w:num w:numId="13">
    <w:abstractNumId w:val="19"/>
  </w:num>
  <w:num w:numId="14">
    <w:abstractNumId w:val="5"/>
  </w:num>
  <w:num w:numId="15">
    <w:abstractNumId w:val="9"/>
  </w:num>
  <w:num w:numId="16">
    <w:abstractNumId w:val="20"/>
  </w:num>
  <w:num w:numId="17">
    <w:abstractNumId w:val="15"/>
  </w:num>
  <w:num w:numId="18">
    <w:abstractNumId w:val="12"/>
  </w:num>
  <w:num w:numId="19">
    <w:abstractNumId w:val="25"/>
  </w:num>
  <w:num w:numId="20">
    <w:abstractNumId w:val="18"/>
  </w:num>
  <w:num w:numId="21">
    <w:abstractNumId w:val="21"/>
  </w:num>
  <w:num w:numId="22">
    <w:abstractNumId w:val="24"/>
  </w:num>
  <w:num w:numId="23">
    <w:abstractNumId w:val="17"/>
  </w:num>
  <w:num w:numId="24">
    <w:abstractNumId w:val="6"/>
  </w:num>
  <w:num w:numId="25">
    <w:abstractNumId w:val="1"/>
  </w:num>
  <w:num w:numId="26">
    <w:abstractNumId w:val="2"/>
  </w:num>
  <w:num w:numId="27">
    <w:abstractNumId w:val="0"/>
  </w:num>
  <w:num w:numId="28">
    <w:abstractNumId w:val="16"/>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BBF"/>
    <w:rsid w:val="00000CD0"/>
    <w:rsid w:val="00000DA8"/>
    <w:rsid w:val="00000E34"/>
    <w:rsid w:val="00000E4A"/>
    <w:rsid w:val="00000F3D"/>
    <w:rsid w:val="000010B7"/>
    <w:rsid w:val="000013DD"/>
    <w:rsid w:val="00001BBF"/>
    <w:rsid w:val="0000348B"/>
    <w:rsid w:val="000039DB"/>
    <w:rsid w:val="00004C23"/>
    <w:rsid w:val="0000590B"/>
    <w:rsid w:val="000078E8"/>
    <w:rsid w:val="00007AA3"/>
    <w:rsid w:val="00007B7A"/>
    <w:rsid w:val="00010899"/>
    <w:rsid w:val="000109C9"/>
    <w:rsid w:val="00010F7D"/>
    <w:rsid w:val="00012005"/>
    <w:rsid w:val="000128BF"/>
    <w:rsid w:val="000129FF"/>
    <w:rsid w:val="00012D59"/>
    <w:rsid w:val="00012E99"/>
    <w:rsid w:val="00013863"/>
    <w:rsid w:val="00014A18"/>
    <w:rsid w:val="00016556"/>
    <w:rsid w:val="00017209"/>
    <w:rsid w:val="000174F3"/>
    <w:rsid w:val="00017AED"/>
    <w:rsid w:val="00017D6D"/>
    <w:rsid w:val="00020290"/>
    <w:rsid w:val="0002043A"/>
    <w:rsid w:val="00021B05"/>
    <w:rsid w:val="00022031"/>
    <w:rsid w:val="000225C6"/>
    <w:rsid w:val="00022DA8"/>
    <w:rsid w:val="000239F3"/>
    <w:rsid w:val="00023DC7"/>
    <w:rsid w:val="00025456"/>
    <w:rsid w:val="00025549"/>
    <w:rsid w:val="0002633E"/>
    <w:rsid w:val="00026644"/>
    <w:rsid w:val="00026A62"/>
    <w:rsid w:val="00026E9E"/>
    <w:rsid w:val="0002744C"/>
    <w:rsid w:val="000274D3"/>
    <w:rsid w:val="000275CB"/>
    <w:rsid w:val="0002764D"/>
    <w:rsid w:val="0002793D"/>
    <w:rsid w:val="0003009D"/>
    <w:rsid w:val="000300D3"/>
    <w:rsid w:val="0003017D"/>
    <w:rsid w:val="000301BB"/>
    <w:rsid w:val="000301CE"/>
    <w:rsid w:val="00030723"/>
    <w:rsid w:val="000307FF"/>
    <w:rsid w:val="00030F1C"/>
    <w:rsid w:val="00031863"/>
    <w:rsid w:val="0003201B"/>
    <w:rsid w:val="00032796"/>
    <w:rsid w:val="0003357A"/>
    <w:rsid w:val="0003432B"/>
    <w:rsid w:val="00035706"/>
    <w:rsid w:val="00035BE2"/>
    <w:rsid w:val="00036445"/>
    <w:rsid w:val="0003660B"/>
    <w:rsid w:val="00036622"/>
    <w:rsid w:val="000375A9"/>
    <w:rsid w:val="000376FC"/>
    <w:rsid w:val="0003788C"/>
    <w:rsid w:val="00037AC8"/>
    <w:rsid w:val="00037C6A"/>
    <w:rsid w:val="0004024C"/>
    <w:rsid w:val="00040251"/>
    <w:rsid w:val="0004060D"/>
    <w:rsid w:val="00040AD4"/>
    <w:rsid w:val="000410B0"/>
    <w:rsid w:val="00041B6E"/>
    <w:rsid w:val="00041E61"/>
    <w:rsid w:val="0004218A"/>
    <w:rsid w:val="00042C02"/>
    <w:rsid w:val="000433C9"/>
    <w:rsid w:val="000435E1"/>
    <w:rsid w:val="00043C5E"/>
    <w:rsid w:val="00043D4E"/>
    <w:rsid w:val="0004441F"/>
    <w:rsid w:val="000444C1"/>
    <w:rsid w:val="000445B2"/>
    <w:rsid w:val="00044948"/>
    <w:rsid w:val="00044DFD"/>
    <w:rsid w:val="00044E8E"/>
    <w:rsid w:val="000450DF"/>
    <w:rsid w:val="00045396"/>
    <w:rsid w:val="00045C77"/>
    <w:rsid w:val="00045FF6"/>
    <w:rsid w:val="00047074"/>
    <w:rsid w:val="000471B0"/>
    <w:rsid w:val="00050328"/>
    <w:rsid w:val="00050790"/>
    <w:rsid w:val="00051DEB"/>
    <w:rsid w:val="00052B1A"/>
    <w:rsid w:val="00053499"/>
    <w:rsid w:val="00053DD3"/>
    <w:rsid w:val="00053EBE"/>
    <w:rsid w:val="000546E6"/>
    <w:rsid w:val="00055C68"/>
    <w:rsid w:val="000565F6"/>
    <w:rsid w:val="00056B22"/>
    <w:rsid w:val="00056D45"/>
    <w:rsid w:val="00057CFC"/>
    <w:rsid w:val="00057F0E"/>
    <w:rsid w:val="00060DE7"/>
    <w:rsid w:val="00060F55"/>
    <w:rsid w:val="0006126C"/>
    <w:rsid w:val="00061734"/>
    <w:rsid w:val="00062A0B"/>
    <w:rsid w:val="00062B94"/>
    <w:rsid w:val="00062DD5"/>
    <w:rsid w:val="0006362B"/>
    <w:rsid w:val="000638E4"/>
    <w:rsid w:val="00063AA7"/>
    <w:rsid w:val="00065A64"/>
    <w:rsid w:val="00065BB3"/>
    <w:rsid w:val="00066059"/>
    <w:rsid w:val="00066A25"/>
    <w:rsid w:val="00066BD7"/>
    <w:rsid w:val="00066D81"/>
    <w:rsid w:val="00066FDE"/>
    <w:rsid w:val="000678B9"/>
    <w:rsid w:val="00070A22"/>
    <w:rsid w:val="000711EA"/>
    <w:rsid w:val="00072682"/>
    <w:rsid w:val="00073261"/>
    <w:rsid w:val="00073AF1"/>
    <w:rsid w:val="0007465E"/>
    <w:rsid w:val="00074B1B"/>
    <w:rsid w:val="00076737"/>
    <w:rsid w:val="00076C77"/>
    <w:rsid w:val="000772B6"/>
    <w:rsid w:val="00077433"/>
    <w:rsid w:val="00077820"/>
    <w:rsid w:val="00080611"/>
    <w:rsid w:val="00080BB1"/>
    <w:rsid w:val="0008123D"/>
    <w:rsid w:val="00082471"/>
    <w:rsid w:val="00082FB9"/>
    <w:rsid w:val="000831A0"/>
    <w:rsid w:val="000832CF"/>
    <w:rsid w:val="00083430"/>
    <w:rsid w:val="00083905"/>
    <w:rsid w:val="000844E1"/>
    <w:rsid w:val="00084C8F"/>
    <w:rsid w:val="00084E10"/>
    <w:rsid w:val="00085580"/>
    <w:rsid w:val="00086D87"/>
    <w:rsid w:val="00086F28"/>
    <w:rsid w:val="0008705C"/>
    <w:rsid w:val="000871AD"/>
    <w:rsid w:val="0008759A"/>
    <w:rsid w:val="00087A22"/>
    <w:rsid w:val="00087D09"/>
    <w:rsid w:val="00087E8D"/>
    <w:rsid w:val="00091257"/>
    <w:rsid w:val="00091302"/>
    <w:rsid w:val="000919F1"/>
    <w:rsid w:val="00091C1A"/>
    <w:rsid w:val="0009208E"/>
    <w:rsid w:val="00092D8D"/>
    <w:rsid w:val="00092F2B"/>
    <w:rsid w:val="0009539E"/>
    <w:rsid w:val="00095591"/>
    <w:rsid w:val="0009581D"/>
    <w:rsid w:val="000A03C2"/>
    <w:rsid w:val="000A0488"/>
    <w:rsid w:val="000A143B"/>
    <w:rsid w:val="000A17A3"/>
    <w:rsid w:val="000A18FF"/>
    <w:rsid w:val="000A1B27"/>
    <w:rsid w:val="000A1FBB"/>
    <w:rsid w:val="000A28B1"/>
    <w:rsid w:val="000A31A5"/>
    <w:rsid w:val="000A385B"/>
    <w:rsid w:val="000A3E5F"/>
    <w:rsid w:val="000A3FD0"/>
    <w:rsid w:val="000A4323"/>
    <w:rsid w:val="000A4626"/>
    <w:rsid w:val="000A496D"/>
    <w:rsid w:val="000A4BE5"/>
    <w:rsid w:val="000A4C15"/>
    <w:rsid w:val="000A542D"/>
    <w:rsid w:val="000A54CE"/>
    <w:rsid w:val="000A57EE"/>
    <w:rsid w:val="000A7939"/>
    <w:rsid w:val="000B0150"/>
    <w:rsid w:val="000B0782"/>
    <w:rsid w:val="000B0C78"/>
    <w:rsid w:val="000B1A9B"/>
    <w:rsid w:val="000B1B6D"/>
    <w:rsid w:val="000B2996"/>
    <w:rsid w:val="000B2E0B"/>
    <w:rsid w:val="000B319B"/>
    <w:rsid w:val="000B3DF9"/>
    <w:rsid w:val="000B52AF"/>
    <w:rsid w:val="000B530E"/>
    <w:rsid w:val="000B5619"/>
    <w:rsid w:val="000B5B03"/>
    <w:rsid w:val="000B5E60"/>
    <w:rsid w:val="000B5EFA"/>
    <w:rsid w:val="000B6ECD"/>
    <w:rsid w:val="000B6F6A"/>
    <w:rsid w:val="000B733A"/>
    <w:rsid w:val="000C1B20"/>
    <w:rsid w:val="000C2110"/>
    <w:rsid w:val="000C2CE6"/>
    <w:rsid w:val="000C3118"/>
    <w:rsid w:val="000C3341"/>
    <w:rsid w:val="000C34AB"/>
    <w:rsid w:val="000C38FB"/>
    <w:rsid w:val="000C41E0"/>
    <w:rsid w:val="000C4439"/>
    <w:rsid w:val="000C5109"/>
    <w:rsid w:val="000C52FE"/>
    <w:rsid w:val="000C58B3"/>
    <w:rsid w:val="000C5A02"/>
    <w:rsid w:val="000C62B5"/>
    <w:rsid w:val="000C64DD"/>
    <w:rsid w:val="000C6B2D"/>
    <w:rsid w:val="000C6BF8"/>
    <w:rsid w:val="000C7842"/>
    <w:rsid w:val="000D04FD"/>
    <w:rsid w:val="000D0B14"/>
    <w:rsid w:val="000D0B20"/>
    <w:rsid w:val="000D1291"/>
    <w:rsid w:val="000D1AFD"/>
    <w:rsid w:val="000D236B"/>
    <w:rsid w:val="000D3497"/>
    <w:rsid w:val="000D442F"/>
    <w:rsid w:val="000D446F"/>
    <w:rsid w:val="000D4DAA"/>
    <w:rsid w:val="000D55FA"/>
    <w:rsid w:val="000D59C7"/>
    <w:rsid w:val="000D5B9D"/>
    <w:rsid w:val="000D5E1F"/>
    <w:rsid w:val="000D76D6"/>
    <w:rsid w:val="000D7DDC"/>
    <w:rsid w:val="000D7E93"/>
    <w:rsid w:val="000E0E38"/>
    <w:rsid w:val="000E1176"/>
    <w:rsid w:val="000E13EF"/>
    <w:rsid w:val="000E18A6"/>
    <w:rsid w:val="000E2569"/>
    <w:rsid w:val="000E2993"/>
    <w:rsid w:val="000E42AF"/>
    <w:rsid w:val="000E5656"/>
    <w:rsid w:val="000E64F3"/>
    <w:rsid w:val="000E72CF"/>
    <w:rsid w:val="000E7342"/>
    <w:rsid w:val="000F0F7B"/>
    <w:rsid w:val="000F10B7"/>
    <w:rsid w:val="000F1C37"/>
    <w:rsid w:val="000F2590"/>
    <w:rsid w:val="000F3AC4"/>
    <w:rsid w:val="000F4713"/>
    <w:rsid w:val="000F4E3B"/>
    <w:rsid w:val="000F53ED"/>
    <w:rsid w:val="000F64A0"/>
    <w:rsid w:val="000F72A8"/>
    <w:rsid w:val="000F75CE"/>
    <w:rsid w:val="000F78D8"/>
    <w:rsid w:val="001004BC"/>
    <w:rsid w:val="00101F0D"/>
    <w:rsid w:val="00101FE7"/>
    <w:rsid w:val="00102F28"/>
    <w:rsid w:val="001034AA"/>
    <w:rsid w:val="0010357B"/>
    <w:rsid w:val="001036F7"/>
    <w:rsid w:val="00103AD6"/>
    <w:rsid w:val="00105868"/>
    <w:rsid w:val="00105B83"/>
    <w:rsid w:val="00106049"/>
    <w:rsid w:val="001073AC"/>
    <w:rsid w:val="001075C8"/>
    <w:rsid w:val="00107754"/>
    <w:rsid w:val="00107B16"/>
    <w:rsid w:val="00111236"/>
    <w:rsid w:val="0011144B"/>
    <w:rsid w:val="001116A0"/>
    <w:rsid w:val="00111E27"/>
    <w:rsid w:val="001126BF"/>
    <w:rsid w:val="00112AB4"/>
    <w:rsid w:val="00112AEA"/>
    <w:rsid w:val="001134DF"/>
    <w:rsid w:val="00114257"/>
    <w:rsid w:val="0011566B"/>
    <w:rsid w:val="00115793"/>
    <w:rsid w:val="00116322"/>
    <w:rsid w:val="00116481"/>
    <w:rsid w:val="00116C1C"/>
    <w:rsid w:val="0011770B"/>
    <w:rsid w:val="00117962"/>
    <w:rsid w:val="0012214D"/>
    <w:rsid w:val="00123551"/>
    <w:rsid w:val="00124012"/>
    <w:rsid w:val="0012425C"/>
    <w:rsid w:val="001247D7"/>
    <w:rsid w:val="00125CF5"/>
    <w:rsid w:val="001262CB"/>
    <w:rsid w:val="001271CE"/>
    <w:rsid w:val="001272F6"/>
    <w:rsid w:val="00127300"/>
    <w:rsid w:val="00127A0C"/>
    <w:rsid w:val="001301BE"/>
    <w:rsid w:val="00130A61"/>
    <w:rsid w:val="00130F65"/>
    <w:rsid w:val="00131083"/>
    <w:rsid w:val="001315E5"/>
    <w:rsid w:val="001329F5"/>
    <w:rsid w:val="00132C5C"/>
    <w:rsid w:val="00132C8D"/>
    <w:rsid w:val="0013309D"/>
    <w:rsid w:val="00133C67"/>
    <w:rsid w:val="001345B0"/>
    <w:rsid w:val="00135668"/>
    <w:rsid w:val="00135D64"/>
    <w:rsid w:val="00136B33"/>
    <w:rsid w:val="00136F7F"/>
    <w:rsid w:val="0013745F"/>
    <w:rsid w:val="0013764D"/>
    <w:rsid w:val="00137B88"/>
    <w:rsid w:val="00137EBE"/>
    <w:rsid w:val="001419E4"/>
    <w:rsid w:val="00141FFF"/>
    <w:rsid w:val="0014222A"/>
    <w:rsid w:val="00142A71"/>
    <w:rsid w:val="0014337C"/>
    <w:rsid w:val="001438C8"/>
    <w:rsid w:val="00144677"/>
    <w:rsid w:val="001455E5"/>
    <w:rsid w:val="00145622"/>
    <w:rsid w:val="001456E6"/>
    <w:rsid w:val="0014596D"/>
    <w:rsid w:val="00145EEF"/>
    <w:rsid w:val="00151048"/>
    <w:rsid w:val="001511CE"/>
    <w:rsid w:val="00151F09"/>
    <w:rsid w:val="0015208C"/>
    <w:rsid w:val="001528C1"/>
    <w:rsid w:val="00153440"/>
    <w:rsid w:val="00153A66"/>
    <w:rsid w:val="001542A3"/>
    <w:rsid w:val="00154E17"/>
    <w:rsid w:val="001555D2"/>
    <w:rsid w:val="00155BBD"/>
    <w:rsid w:val="00155D4D"/>
    <w:rsid w:val="00155DB0"/>
    <w:rsid w:val="00155E2B"/>
    <w:rsid w:val="0015642F"/>
    <w:rsid w:val="00156842"/>
    <w:rsid w:val="0015723B"/>
    <w:rsid w:val="00157D3B"/>
    <w:rsid w:val="00157FCF"/>
    <w:rsid w:val="001600F9"/>
    <w:rsid w:val="00160AC7"/>
    <w:rsid w:val="001610A1"/>
    <w:rsid w:val="00161513"/>
    <w:rsid w:val="00162391"/>
    <w:rsid w:val="00162BA0"/>
    <w:rsid w:val="00163226"/>
    <w:rsid w:val="00163A63"/>
    <w:rsid w:val="00164AC6"/>
    <w:rsid w:val="00164B49"/>
    <w:rsid w:val="00164D04"/>
    <w:rsid w:val="00165015"/>
    <w:rsid w:val="001653A9"/>
    <w:rsid w:val="001670B4"/>
    <w:rsid w:val="001677F3"/>
    <w:rsid w:val="0016782C"/>
    <w:rsid w:val="0016785D"/>
    <w:rsid w:val="00170B3D"/>
    <w:rsid w:val="00171043"/>
    <w:rsid w:val="00171475"/>
    <w:rsid w:val="00171A0F"/>
    <w:rsid w:val="00172231"/>
    <w:rsid w:val="00172E28"/>
    <w:rsid w:val="00173421"/>
    <w:rsid w:val="0017378B"/>
    <w:rsid w:val="00173DF3"/>
    <w:rsid w:val="00173DF6"/>
    <w:rsid w:val="00174222"/>
    <w:rsid w:val="0017522F"/>
    <w:rsid w:val="0017526C"/>
    <w:rsid w:val="00175756"/>
    <w:rsid w:val="00176999"/>
    <w:rsid w:val="00176EC0"/>
    <w:rsid w:val="001770B9"/>
    <w:rsid w:val="00177A5E"/>
    <w:rsid w:val="00177AF6"/>
    <w:rsid w:val="00180292"/>
    <w:rsid w:val="001806E2"/>
    <w:rsid w:val="001827EF"/>
    <w:rsid w:val="00182B10"/>
    <w:rsid w:val="0018362E"/>
    <w:rsid w:val="00184E1F"/>
    <w:rsid w:val="001853B6"/>
    <w:rsid w:val="001855C4"/>
    <w:rsid w:val="001856F7"/>
    <w:rsid w:val="001861DF"/>
    <w:rsid w:val="001872D7"/>
    <w:rsid w:val="001874E8"/>
    <w:rsid w:val="001877FF"/>
    <w:rsid w:val="0019020A"/>
    <w:rsid w:val="00190390"/>
    <w:rsid w:val="00190969"/>
    <w:rsid w:val="00190F2B"/>
    <w:rsid w:val="00191477"/>
    <w:rsid w:val="00191911"/>
    <w:rsid w:val="001929BF"/>
    <w:rsid w:val="00193481"/>
    <w:rsid w:val="00193709"/>
    <w:rsid w:val="00194394"/>
    <w:rsid w:val="00194770"/>
    <w:rsid w:val="001951EC"/>
    <w:rsid w:val="001954E8"/>
    <w:rsid w:val="00195BF7"/>
    <w:rsid w:val="00195F07"/>
    <w:rsid w:val="001960EA"/>
    <w:rsid w:val="00196464"/>
    <w:rsid w:val="001969BB"/>
    <w:rsid w:val="00197AFE"/>
    <w:rsid w:val="001A05E0"/>
    <w:rsid w:val="001A0E2B"/>
    <w:rsid w:val="001A1C80"/>
    <w:rsid w:val="001A2630"/>
    <w:rsid w:val="001A2E1E"/>
    <w:rsid w:val="001A2F22"/>
    <w:rsid w:val="001A32DE"/>
    <w:rsid w:val="001A3B12"/>
    <w:rsid w:val="001A3D78"/>
    <w:rsid w:val="001A4298"/>
    <w:rsid w:val="001A47F0"/>
    <w:rsid w:val="001A5A18"/>
    <w:rsid w:val="001A620B"/>
    <w:rsid w:val="001A63B8"/>
    <w:rsid w:val="001A6510"/>
    <w:rsid w:val="001A69EA"/>
    <w:rsid w:val="001A6AB9"/>
    <w:rsid w:val="001A74E0"/>
    <w:rsid w:val="001A7CFB"/>
    <w:rsid w:val="001A7E36"/>
    <w:rsid w:val="001B050C"/>
    <w:rsid w:val="001B0758"/>
    <w:rsid w:val="001B0F62"/>
    <w:rsid w:val="001B0FD6"/>
    <w:rsid w:val="001B1AE8"/>
    <w:rsid w:val="001B48EA"/>
    <w:rsid w:val="001B50C4"/>
    <w:rsid w:val="001B6838"/>
    <w:rsid w:val="001B71EC"/>
    <w:rsid w:val="001B7405"/>
    <w:rsid w:val="001B7595"/>
    <w:rsid w:val="001B7847"/>
    <w:rsid w:val="001C003D"/>
    <w:rsid w:val="001C00A6"/>
    <w:rsid w:val="001C0D71"/>
    <w:rsid w:val="001C20D1"/>
    <w:rsid w:val="001C20DC"/>
    <w:rsid w:val="001C22EB"/>
    <w:rsid w:val="001C259F"/>
    <w:rsid w:val="001C3C46"/>
    <w:rsid w:val="001C516C"/>
    <w:rsid w:val="001C70C0"/>
    <w:rsid w:val="001C7887"/>
    <w:rsid w:val="001C78E3"/>
    <w:rsid w:val="001C7AB2"/>
    <w:rsid w:val="001D0528"/>
    <w:rsid w:val="001D0B8C"/>
    <w:rsid w:val="001D0BDD"/>
    <w:rsid w:val="001D109A"/>
    <w:rsid w:val="001D15C3"/>
    <w:rsid w:val="001D1986"/>
    <w:rsid w:val="001D1B33"/>
    <w:rsid w:val="001D209F"/>
    <w:rsid w:val="001D210E"/>
    <w:rsid w:val="001D3751"/>
    <w:rsid w:val="001D37F2"/>
    <w:rsid w:val="001D3FD3"/>
    <w:rsid w:val="001D415C"/>
    <w:rsid w:val="001D46D4"/>
    <w:rsid w:val="001D4D32"/>
    <w:rsid w:val="001D5847"/>
    <w:rsid w:val="001D6B67"/>
    <w:rsid w:val="001D7E06"/>
    <w:rsid w:val="001E08D3"/>
    <w:rsid w:val="001E08FC"/>
    <w:rsid w:val="001E1A65"/>
    <w:rsid w:val="001E1DA6"/>
    <w:rsid w:val="001E1EDB"/>
    <w:rsid w:val="001E2843"/>
    <w:rsid w:val="001E2D47"/>
    <w:rsid w:val="001E4A6B"/>
    <w:rsid w:val="001E4E0B"/>
    <w:rsid w:val="001E4FA1"/>
    <w:rsid w:val="001E56DE"/>
    <w:rsid w:val="001E5837"/>
    <w:rsid w:val="001E60E8"/>
    <w:rsid w:val="001E6130"/>
    <w:rsid w:val="001E71E0"/>
    <w:rsid w:val="001E768D"/>
    <w:rsid w:val="001E7BB3"/>
    <w:rsid w:val="001E7CC5"/>
    <w:rsid w:val="001F0CE4"/>
    <w:rsid w:val="001F13F8"/>
    <w:rsid w:val="001F15E3"/>
    <w:rsid w:val="001F1968"/>
    <w:rsid w:val="001F202A"/>
    <w:rsid w:val="001F2068"/>
    <w:rsid w:val="001F2151"/>
    <w:rsid w:val="001F2E82"/>
    <w:rsid w:val="001F301A"/>
    <w:rsid w:val="001F33DD"/>
    <w:rsid w:val="001F378C"/>
    <w:rsid w:val="001F396C"/>
    <w:rsid w:val="001F6734"/>
    <w:rsid w:val="001F6890"/>
    <w:rsid w:val="001F6A44"/>
    <w:rsid w:val="002006C6"/>
    <w:rsid w:val="00201A8F"/>
    <w:rsid w:val="00202377"/>
    <w:rsid w:val="002026D7"/>
    <w:rsid w:val="002036EA"/>
    <w:rsid w:val="00203A33"/>
    <w:rsid w:val="00203EC1"/>
    <w:rsid w:val="0020563B"/>
    <w:rsid w:val="00205A0E"/>
    <w:rsid w:val="00205B0C"/>
    <w:rsid w:val="00205B13"/>
    <w:rsid w:val="00205CEC"/>
    <w:rsid w:val="0020686F"/>
    <w:rsid w:val="00206877"/>
    <w:rsid w:val="00207FB8"/>
    <w:rsid w:val="00210208"/>
    <w:rsid w:val="00210682"/>
    <w:rsid w:val="00211667"/>
    <w:rsid w:val="002127F7"/>
    <w:rsid w:val="002137E4"/>
    <w:rsid w:val="00213F51"/>
    <w:rsid w:val="00214C96"/>
    <w:rsid w:val="00214E1B"/>
    <w:rsid w:val="00214F46"/>
    <w:rsid w:val="0021765F"/>
    <w:rsid w:val="00217EA4"/>
    <w:rsid w:val="00220068"/>
    <w:rsid w:val="00220520"/>
    <w:rsid w:val="002207F7"/>
    <w:rsid w:val="00220CE1"/>
    <w:rsid w:val="00221229"/>
    <w:rsid w:val="00221243"/>
    <w:rsid w:val="002228CB"/>
    <w:rsid w:val="00222A50"/>
    <w:rsid w:val="00222FF3"/>
    <w:rsid w:val="002233FE"/>
    <w:rsid w:val="00223A82"/>
    <w:rsid w:val="00223C37"/>
    <w:rsid w:val="00223CFD"/>
    <w:rsid w:val="00223EB1"/>
    <w:rsid w:val="0022414F"/>
    <w:rsid w:val="00224560"/>
    <w:rsid w:val="00224721"/>
    <w:rsid w:val="00224982"/>
    <w:rsid w:val="0022590A"/>
    <w:rsid w:val="00225F88"/>
    <w:rsid w:val="00226F30"/>
    <w:rsid w:val="00227203"/>
    <w:rsid w:val="00227223"/>
    <w:rsid w:val="00230CF8"/>
    <w:rsid w:val="00230EE2"/>
    <w:rsid w:val="0023132C"/>
    <w:rsid w:val="00231661"/>
    <w:rsid w:val="0023194A"/>
    <w:rsid w:val="00231A06"/>
    <w:rsid w:val="0023208F"/>
    <w:rsid w:val="002326AF"/>
    <w:rsid w:val="00233B70"/>
    <w:rsid w:val="00233F2F"/>
    <w:rsid w:val="0023435F"/>
    <w:rsid w:val="00236877"/>
    <w:rsid w:val="0023706D"/>
    <w:rsid w:val="00237792"/>
    <w:rsid w:val="00237F21"/>
    <w:rsid w:val="002400E0"/>
    <w:rsid w:val="0024094E"/>
    <w:rsid w:val="00241622"/>
    <w:rsid w:val="002418A3"/>
    <w:rsid w:val="00241EE1"/>
    <w:rsid w:val="00242393"/>
    <w:rsid w:val="00242F70"/>
    <w:rsid w:val="0024398C"/>
    <w:rsid w:val="0024518F"/>
    <w:rsid w:val="002459AE"/>
    <w:rsid w:val="00246011"/>
    <w:rsid w:val="00247EF7"/>
    <w:rsid w:val="00250B29"/>
    <w:rsid w:val="0025174D"/>
    <w:rsid w:val="00251E6A"/>
    <w:rsid w:val="002536C4"/>
    <w:rsid w:val="00253862"/>
    <w:rsid w:val="00253DB2"/>
    <w:rsid w:val="002544C4"/>
    <w:rsid w:val="002546C8"/>
    <w:rsid w:val="00255167"/>
    <w:rsid w:val="00255380"/>
    <w:rsid w:val="00257035"/>
    <w:rsid w:val="002573CD"/>
    <w:rsid w:val="002574E9"/>
    <w:rsid w:val="00257549"/>
    <w:rsid w:val="002608C2"/>
    <w:rsid w:val="00261650"/>
    <w:rsid w:val="00261C1B"/>
    <w:rsid w:val="0026209C"/>
    <w:rsid w:val="002622CC"/>
    <w:rsid w:val="002622F2"/>
    <w:rsid w:val="00262426"/>
    <w:rsid w:val="00262757"/>
    <w:rsid w:val="00262B33"/>
    <w:rsid w:val="00263572"/>
    <w:rsid w:val="00263D0D"/>
    <w:rsid w:val="0026433D"/>
    <w:rsid w:val="002644D6"/>
    <w:rsid w:val="0026459D"/>
    <w:rsid w:val="002647B9"/>
    <w:rsid w:val="00265000"/>
    <w:rsid w:val="00265866"/>
    <w:rsid w:val="0026586B"/>
    <w:rsid w:val="00265A2B"/>
    <w:rsid w:val="002669D8"/>
    <w:rsid w:val="00266A5B"/>
    <w:rsid w:val="00267074"/>
    <w:rsid w:val="0026744C"/>
    <w:rsid w:val="00267727"/>
    <w:rsid w:val="002678C3"/>
    <w:rsid w:val="00267905"/>
    <w:rsid w:val="00270C8D"/>
    <w:rsid w:val="00270F48"/>
    <w:rsid w:val="00270FE2"/>
    <w:rsid w:val="00271812"/>
    <w:rsid w:val="00271BE9"/>
    <w:rsid w:val="00271DF6"/>
    <w:rsid w:val="00271F3F"/>
    <w:rsid w:val="002720E7"/>
    <w:rsid w:val="00272377"/>
    <w:rsid w:val="00272459"/>
    <w:rsid w:val="0027255C"/>
    <w:rsid w:val="00272B24"/>
    <w:rsid w:val="00272BE7"/>
    <w:rsid w:val="00273213"/>
    <w:rsid w:val="002733CD"/>
    <w:rsid w:val="00274935"/>
    <w:rsid w:val="00274B17"/>
    <w:rsid w:val="00274BC1"/>
    <w:rsid w:val="00274EE7"/>
    <w:rsid w:val="00274F60"/>
    <w:rsid w:val="002762EA"/>
    <w:rsid w:val="00276464"/>
    <w:rsid w:val="002768C1"/>
    <w:rsid w:val="00277048"/>
    <w:rsid w:val="002770C4"/>
    <w:rsid w:val="00277561"/>
    <w:rsid w:val="00280248"/>
    <w:rsid w:val="002804BC"/>
    <w:rsid w:val="002812E4"/>
    <w:rsid w:val="00281ACD"/>
    <w:rsid w:val="00281B67"/>
    <w:rsid w:val="00282409"/>
    <w:rsid w:val="0028278D"/>
    <w:rsid w:val="00282A23"/>
    <w:rsid w:val="0028311B"/>
    <w:rsid w:val="00283B79"/>
    <w:rsid w:val="00283C6D"/>
    <w:rsid w:val="0028406D"/>
    <w:rsid w:val="002847C6"/>
    <w:rsid w:val="00285098"/>
    <w:rsid w:val="00285655"/>
    <w:rsid w:val="00286828"/>
    <w:rsid w:val="002870DC"/>
    <w:rsid w:val="00287225"/>
    <w:rsid w:val="00287C7C"/>
    <w:rsid w:val="00290B21"/>
    <w:rsid w:val="00290C4A"/>
    <w:rsid w:val="00291306"/>
    <w:rsid w:val="00291D16"/>
    <w:rsid w:val="002921E4"/>
    <w:rsid w:val="002923AD"/>
    <w:rsid w:val="002937A4"/>
    <w:rsid w:val="00293843"/>
    <w:rsid w:val="002941D9"/>
    <w:rsid w:val="002942BF"/>
    <w:rsid w:val="002951B4"/>
    <w:rsid w:val="00296B05"/>
    <w:rsid w:val="00296E47"/>
    <w:rsid w:val="002A051E"/>
    <w:rsid w:val="002A068E"/>
    <w:rsid w:val="002A08BF"/>
    <w:rsid w:val="002A0D72"/>
    <w:rsid w:val="002A0E03"/>
    <w:rsid w:val="002A1266"/>
    <w:rsid w:val="002A1C5B"/>
    <w:rsid w:val="002A1D1D"/>
    <w:rsid w:val="002A2124"/>
    <w:rsid w:val="002A2406"/>
    <w:rsid w:val="002A27CB"/>
    <w:rsid w:val="002A36C5"/>
    <w:rsid w:val="002A3F39"/>
    <w:rsid w:val="002A4734"/>
    <w:rsid w:val="002A51B1"/>
    <w:rsid w:val="002A56EA"/>
    <w:rsid w:val="002A5919"/>
    <w:rsid w:val="002A6163"/>
    <w:rsid w:val="002A6B89"/>
    <w:rsid w:val="002A7C48"/>
    <w:rsid w:val="002B0294"/>
    <w:rsid w:val="002B03C8"/>
    <w:rsid w:val="002B0806"/>
    <w:rsid w:val="002B0A39"/>
    <w:rsid w:val="002B10E2"/>
    <w:rsid w:val="002B11A2"/>
    <w:rsid w:val="002B1220"/>
    <w:rsid w:val="002B12C8"/>
    <w:rsid w:val="002B1DB9"/>
    <w:rsid w:val="002B2045"/>
    <w:rsid w:val="002B2230"/>
    <w:rsid w:val="002B246B"/>
    <w:rsid w:val="002B2705"/>
    <w:rsid w:val="002B2D5A"/>
    <w:rsid w:val="002B391B"/>
    <w:rsid w:val="002B39DC"/>
    <w:rsid w:val="002B48B6"/>
    <w:rsid w:val="002B4E52"/>
    <w:rsid w:val="002B55F6"/>
    <w:rsid w:val="002B567A"/>
    <w:rsid w:val="002B6F5B"/>
    <w:rsid w:val="002B706D"/>
    <w:rsid w:val="002B78D2"/>
    <w:rsid w:val="002B7D84"/>
    <w:rsid w:val="002C0700"/>
    <w:rsid w:val="002C0999"/>
    <w:rsid w:val="002C0D2E"/>
    <w:rsid w:val="002C208C"/>
    <w:rsid w:val="002C235D"/>
    <w:rsid w:val="002C2B8B"/>
    <w:rsid w:val="002C39F8"/>
    <w:rsid w:val="002C4163"/>
    <w:rsid w:val="002C468B"/>
    <w:rsid w:val="002C48A1"/>
    <w:rsid w:val="002C52A4"/>
    <w:rsid w:val="002C5853"/>
    <w:rsid w:val="002C6420"/>
    <w:rsid w:val="002C7064"/>
    <w:rsid w:val="002C71BC"/>
    <w:rsid w:val="002C729F"/>
    <w:rsid w:val="002D0053"/>
    <w:rsid w:val="002D0B18"/>
    <w:rsid w:val="002D0B7A"/>
    <w:rsid w:val="002D17AE"/>
    <w:rsid w:val="002D1C00"/>
    <w:rsid w:val="002D2887"/>
    <w:rsid w:val="002D2BAA"/>
    <w:rsid w:val="002D2E5D"/>
    <w:rsid w:val="002D3015"/>
    <w:rsid w:val="002D344F"/>
    <w:rsid w:val="002D347C"/>
    <w:rsid w:val="002D4550"/>
    <w:rsid w:val="002D4B3F"/>
    <w:rsid w:val="002D5353"/>
    <w:rsid w:val="002D5EDA"/>
    <w:rsid w:val="002D6209"/>
    <w:rsid w:val="002D6E05"/>
    <w:rsid w:val="002D7588"/>
    <w:rsid w:val="002D7E04"/>
    <w:rsid w:val="002E08F5"/>
    <w:rsid w:val="002E0F05"/>
    <w:rsid w:val="002E179C"/>
    <w:rsid w:val="002E1ADC"/>
    <w:rsid w:val="002E1EF8"/>
    <w:rsid w:val="002E20F6"/>
    <w:rsid w:val="002E21C5"/>
    <w:rsid w:val="002E26B2"/>
    <w:rsid w:val="002E2BE4"/>
    <w:rsid w:val="002E32A2"/>
    <w:rsid w:val="002E39EA"/>
    <w:rsid w:val="002E3C9C"/>
    <w:rsid w:val="002E44BC"/>
    <w:rsid w:val="002E4648"/>
    <w:rsid w:val="002E494A"/>
    <w:rsid w:val="002E4D19"/>
    <w:rsid w:val="002E52A3"/>
    <w:rsid w:val="002E5772"/>
    <w:rsid w:val="002E5B45"/>
    <w:rsid w:val="002E628C"/>
    <w:rsid w:val="002E69EA"/>
    <w:rsid w:val="002E709C"/>
    <w:rsid w:val="002E7455"/>
    <w:rsid w:val="002E7996"/>
    <w:rsid w:val="002E7F4A"/>
    <w:rsid w:val="002F0894"/>
    <w:rsid w:val="002F152F"/>
    <w:rsid w:val="002F157D"/>
    <w:rsid w:val="002F18C6"/>
    <w:rsid w:val="002F19DD"/>
    <w:rsid w:val="002F2327"/>
    <w:rsid w:val="002F2AA1"/>
    <w:rsid w:val="002F3CDB"/>
    <w:rsid w:val="002F3D22"/>
    <w:rsid w:val="002F3DD1"/>
    <w:rsid w:val="002F3FDC"/>
    <w:rsid w:val="002F430A"/>
    <w:rsid w:val="002F489D"/>
    <w:rsid w:val="002F4EFA"/>
    <w:rsid w:val="002F524A"/>
    <w:rsid w:val="002F70C3"/>
    <w:rsid w:val="002F7844"/>
    <w:rsid w:val="003005E4"/>
    <w:rsid w:val="0030087F"/>
    <w:rsid w:val="00300D99"/>
    <w:rsid w:val="00302309"/>
    <w:rsid w:val="003024D9"/>
    <w:rsid w:val="00302560"/>
    <w:rsid w:val="00303257"/>
    <w:rsid w:val="00303480"/>
    <w:rsid w:val="0030386E"/>
    <w:rsid w:val="00304BCB"/>
    <w:rsid w:val="00304F99"/>
    <w:rsid w:val="003050A6"/>
    <w:rsid w:val="00305425"/>
    <w:rsid w:val="00306197"/>
    <w:rsid w:val="00306D6F"/>
    <w:rsid w:val="00307DB4"/>
    <w:rsid w:val="00311D67"/>
    <w:rsid w:val="00311EE7"/>
    <w:rsid w:val="00312718"/>
    <w:rsid w:val="00312D75"/>
    <w:rsid w:val="003161D4"/>
    <w:rsid w:val="003179DC"/>
    <w:rsid w:val="00317AFC"/>
    <w:rsid w:val="003201D1"/>
    <w:rsid w:val="0032145A"/>
    <w:rsid w:val="00322497"/>
    <w:rsid w:val="00322C8A"/>
    <w:rsid w:val="00323038"/>
    <w:rsid w:val="00324A21"/>
    <w:rsid w:val="003263A8"/>
    <w:rsid w:val="00327859"/>
    <w:rsid w:val="003278A5"/>
    <w:rsid w:val="003304A2"/>
    <w:rsid w:val="00330522"/>
    <w:rsid w:val="00330EB8"/>
    <w:rsid w:val="003313AB"/>
    <w:rsid w:val="0033150B"/>
    <w:rsid w:val="00332607"/>
    <w:rsid w:val="00332E6C"/>
    <w:rsid w:val="00333810"/>
    <w:rsid w:val="0033399B"/>
    <w:rsid w:val="00333B08"/>
    <w:rsid w:val="003356B2"/>
    <w:rsid w:val="0033637C"/>
    <w:rsid w:val="00337274"/>
    <w:rsid w:val="00337A75"/>
    <w:rsid w:val="003403B7"/>
    <w:rsid w:val="0034125D"/>
    <w:rsid w:val="00341545"/>
    <w:rsid w:val="00341649"/>
    <w:rsid w:val="003418DF"/>
    <w:rsid w:val="00343441"/>
    <w:rsid w:val="00343C96"/>
    <w:rsid w:val="00343D0C"/>
    <w:rsid w:val="00344204"/>
    <w:rsid w:val="003443C6"/>
    <w:rsid w:val="003459D9"/>
    <w:rsid w:val="00346451"/>
    <w:rsid w:val="00350197"/>
    <w:rsid w:val="003502BF"/>
    <w:rsid w:val="00350568"/>
    <w:rsid w:val="003506A1"/>
    <w:rsid w:val="0035164D"/>
    <w:rsid w:val="00351AD4"/>
    <w:rsid w:val="0035303A"/>
    <w:rsid w:val="00353395"/>
    <w:rsid w:val="00353A42"/>
    <w:rsid w:val="00353A47"/>
    <w:rsid w:val="00353EB3"/>
    <w:rsid w:val="00354A6F"/>
    <w:rsid w:val="003556AF"/>
    <w:rsid w:val="00355FCE"/>
    <w:rsid w:val="00356112"/>
    <w:rsid w:val="003565FD"/>
    <w:rsid w:val="00356F2A"/>
    <w:rsid w:val="0035765D"/>
    <w:rsid w:val="003615E3"/>
    <w:rsid w:val="003617B2"/>
    <w:rsid w:val="003617D5"/>
    <w:rsid w:val="0036240F"/>
    <w:rsid w:val="00362B49"/>
    <w:rsid w:val="00362F73"/>
    <w:rsid w:val="00363C2D"/>
    <w:rsid w:val="00363C70"/>
    <w:rsid w:val="003644FE"/>
    <w:rsid w:val="003649E2"/>
    <w:rsid w:val="00364C96"/>
    <w:rsid w:val="00365245"/>
    <w:rsid w:val="003656BB"/>
    <w:rsid w:val="00365D6E"/>
    <w:rsid w:val="0036615B"/>
    <w:rsid w:val="00366477"/>
    <w:rsid w:val="00366536"/>
    <w:rsid w:val="00366816"/>
    <w:rsid w:val="003670A7"/>
    <w:rsid w:val="00370585"/>
    <w:rsid w:val="00370FAC"/>
    <w:rsid w:val="00371218"/>
    <w:rsid w:val="00371370"/>
    <w:rsid w:val="0037173F"/>
    <w:rsid w:val="003718C8"/>
    <w:rsid w:val="00371CE5"/>
    <w:rsid w:val="003730E3"/>
    <w:rsid w:val="003739FD"/>
    <w:rsid w:val="003750CF"/>
    <w:rsid w:val="0037541A"/>
    <w:rsid w:val="003757EC"/>
    <w:rsid w:val="00375EAF"/>
    <w:rsid w:val="00375FD0"/>
    <w:rsid w:val="003761F9"/>
    <w:rsid w:val="003775F5"/>
    <w:rsid w:val="00377CCE"/>
    <w:rsid w:val="003806A5"/>
    <w:rsid w:val="00381DEC"/>
    <w:rsid w:val="00381F6F"/>
    <w:rsid w:val="003824D2"/>
    <w:rsid w:val="00382806"/>
    <w:rsid w:val="003838CB"/>
    <w:rsid w:val="00383990"/>
    <w:rsid w:val="003839A1"/>
    <w:rsid w:val="00383FE5"/>
    <w:rsid w:val="00384085"/>
    <w:rsid w:val="0038486A"/>
    <w:rsid w:val="00384CEC"/>
    <w:rsid w:val="003854CB"/>
    <w:rsid w:val="00386D17"/>
    <w:rsid w:val="003904B7"/>
    <w:rsid w:val="00390878"/>
    <w:rsid w:val="003909E9"/>
    <w:rsid w:val="00390D94"/>
    <w:rsid w:val="00391477"/>
    <w:rsid w:val="00392164"/>
    <w:rsid w:val="003929AB"/>
    <w:rsid w:val="00392FDA"/>
    <w:rsid w:val="003939B1"/>
    <w:rsid w:val="00393EF0"/>
    <w:rsid w:val="0039444A"/>
    <w:rsid w:val="00394C15"/>
    <w:rsid w:val="00395417"/>
    <w:rsid w:val="00396DE3"/>
    <w:rsid w:val="00396E60"/>
    <w:rsid w:val="00396F9B"/>
    <w:rsid w:val="00397689"/>
    <w:rsid w:val="003A0434"/>
    <w:rsid w:val="003A04DE"/>
    <w:rsid w:val="003A0D9B"/>
    <w:rsid w:val="003A1149"/>
    <w:rsid w:val="003A1245"/>
    <w:rsid w:val="003A1672"/>
    <w:rsid w:val="003A1995"/>
    <w:rsid w:val="003A1C27"/>
    <w:rsid w:val="003A2509"/>
    <w:rsid w:val="003A2AF5"/>
    <w:rsid w:val="003A2C60"/>
    <w:rsid w:val="003A38C4"/>
    <w:rsid w:val="003A5003"/>
    <w:rsid w:val="003A5452"/>
    <w:rsid w:val="003A57E3"/>
    <w:rsid w:val="003A596F"/>
    <w:rsid w:val="003A6D01"/>
    <w:rsid w:val="003A6D72"/>
    <w:rsid w:val="003A7B68"/>
    <w:rsid w:val="003B054C"/>
    <w:rsid w:val="003B1A72"/>
    <w:rsid w:val="003B2F91"/>
    <w:rsid w:val="003B316A"/>
    <w:rsid w:val="003B3590"/>
    <w:rsid w:val="003B3D90"/>
    <w:rsid w:val="003B3ECF"/>
    <w:rsid w:val="003B414E"/>
    <w:rsid w:val="003B42D9"/>
    <w:rsid w:val="003B516A"/>
    <w:rsid w:val="003B5D51"/>
    <w:rsid w:val="003B6AD9"/>
    <w:rsid w:val="003B7346"/>
    <w:rsid w:val="003B788D"/>
    <w:rsid w:val="003B7988"/>
    <w:rsid w:val="003C1968"/>
    <w:rsid w:val="003C28D9"/>
    <w:rsid w:val="003C2D7B"/>
    <w:rsid w:val="003C2EE0"/>
    <w:rsid w:val="003C306A"/>
    <w:rsid w:val="003C31CF"/>
    <w:rsid w:val="003C4D58"/>
    <w:rsid w:val="003C508F"/>
    <w:rsid w:val="003C50A3"/>
    <w:rsid w:val="003C6AB6"/>
    <w:rsid w:val="003C6BD2"/>
    <w:rsid w:val="003C7630"/>
    <w:rsid w:val="003C77DA"/>
    <w:rsid w:val="003C7995"/>
    <w:rsid w:val="003D019F"/>
    <w:rsid w:val="003D0276"/>
    <w:rsid w:val="003D02A4"/>
    <w:rsid w:val="003D03CA"/>
    <w:rsid w:val="003D18DD"/>
    <w:rsid w:val="003D280A"/>
    <w:rsid w:val="003D29DB"/>
    <w:rsid w:val="003D2B3A"/>
    <w:rsid w:val="003D333E"/>
    <w:rsid w:val="003D349B"/>
    <w:rsid w:val="003D37F9"/>
    <w:rsid w:val="003D3E32"/>
    <w:rsid w:val="003D424E"/>
    <w:rsid w:val="003D50ED"/>
    <w:rsid w:val="003D5E25"/>
    <w:rsid w:val="003D609F"/>
    <w:rsid w:val="003D6346"/>
    <w:rsid w:val="003D718C"/>
    <w:rsid w:val="003D7C84"/>
    <w:rsid w:val="003D7CA6"/>
    <w:rsid w:val="003E00D4"/>
    <w:rsid w:val="003E1032"/>
    <w:rsid w:val="003E14A1"/>
    <w:rsid w:val="003E14E6"/>
    <w:rsid w:val="003E1F77"/>
    <w:rsid w:val="003E2328"/>
    <w:rsid w:val="003E3667"/>
    <w:rsid w:val="003E37D4"/>
    <w:rsid w:val="003E59CE"/>
    <w:rsid w:val="003E5C8D"/>
    <w:rsid w:val="003E5F5D"/>
    <w:rsid w:val="003E6555"/>
    <w:rsid w:val="003E72F2"/>
    <w:rsid w:val="003E73BB"/>
    <w:rsid w:val="003F1584"/>
    <w:rsid w:val="003F1636"/>
    <w:rsid w:val="003F18E5"/>
    <w:rsid w:val="003F1923"/>
    <w:rsid w:val="003F194F"/>
    <w:rsid w:val="003F1B72"/>
    <w:rsid w:val="003F2F00"/>
    <w:rsid w:val="003F3628"/>
    <w:rsid w:val="003F3A59"/>
    <w:rsid w:val="003F45F3"/>
    <w:rsid w:val="003F6254"/>
    <w:rsid w:val="003F63A5"/>
    <w:rsid w:val="003F652A"/>
    <w:rsid w:val="003F6730"/>
    <w:rsid w:val="003F67DA"/>
    <w:rsid w:val="003F733E"/>
    <w:rsid w:val="003F7C1A"/>
    <w:rsid w:val="003F7EA9"/>
    <w:rsid w:val="00400FE3"/>
    <w:rsid w:val="004014C1"/>
    <w:rsid w:val="00401959"/>
    <w:rsid w:val="00401B29"/>
    <w:rsid w:val="00403AC8"/>
    <w:rsid w:val="00403EC7"/>
    <w:rsid w:val="00404CE0"/>
    <w:rsid w:val="00404DF8"/>
    <w:rsid w:val="00404E42"/>
    <w:rsid w:val="00405604"/>
    <w:rsid w:val="004059BD"/>
    <w:rsid w:val="00405DB1"/>
    <w:rsid w:val="0040795C"/>
    <w:rsid w:val="00410207"/>
    <w:rsid w:val="004117C0"/>
    <w:rsid w:val="0041304D"/>
    <w:rsid w:val="00413C69"/>
    <w:rsid w:val="00413CDE"/>
    <w:rsid w:val="004146DA"/>
    <w:rsid w:val="00414AB0"/>
    <w:rsid w:val="00414ACE"/>
    <w:rsid w:val="00416BB5"/>
    <w:rsid w:val="00416C3C"/>
    <w:rsid w:val="00417033"/>
    <w:rsid w:val="00417D31"/>
    <w:rsid w:val="00417E8C"/>
    <w:rsid w:val="0042037E"/>
    <w:rsid w:val="00420487"/>
    <w:rsid w:val="0042070F"/>
    <w:rsid w:val="00421871"/>
    <w:rsid w:val="00421D5C"/>
    <w:rsid w:val="0042302E"/>
    <w:rsid w:val="004237FA"/>
    <w:rsid w:val="004238FA"/>
    <w:rsid w:val="00423C50"/>
    <w:rsid w:val="004241D7"/>
    <w:rsid w:val="00424E1A"/>
    <w:rsid w:val="00426145"/>
    <w:rsid w:val="0042628E"/>
    <w:rsid w:val="004262B3"/>
    <w:rsid w:val="004264A3"/>
    <w:rsid w:val="00426AAD"/>
    <w:rsid w:val="004274E8"/>
    <w:rsid w:val="00427791"/>
    <w:rsid w:val="00427E37"/>
    <w:rsid w:val="00430130"/>
    <w:rsid w:val="00430716"/>
    <w:rsid w:val="00430913"/>
    <w:rsid w:val="004310ED"/>
    <w:rsid w:val="00431609"/>
    <w:rsid w:val="004316A5"/>
    <w:rsid w:val="00431A94"/>
    <w:rsid w:val="00432664"/>
    <w:rsid w:val="0043352B"/>
    <w:rsid w:val="004336FA"/>
    <w:rsid w:val="004338D6"/>
    <w:rsid w:val="004342D2"/>
    <w:rsid w:val="0043504B"/>
    <w:rsid w:val="00436005"/>
    <w:rsid w:val="004377D1"/>
    <w:rsid w:val="00437E4E"/>
    <w:rsid w:val="004401BA"/>
    <w:rsid w:val="00440392"/>
    <w:rsid w:val="004405AE"/>
    <w:rsid w:val="00440C17"/>
    <w:rsid w:val="00440D7E"/>
    <w:rsid w:val="00440DC7"/>
    <w:rsid w:val="00441858"/>
    <w:rsid w:val="004418AD"/>
    <w:rsid w:val="00441C14"/>
    <w:rsid w:val="004427CD"/>
    <w:rsid w:val="00442C0E"/>
    <w:rsid w:val="00443160"/>
    <w:rsid w:val="004435AC"/>
    <w:rsid w:val="00443F68"/>
    <w:rsid w:val="0044402F"/>
    <w:rsid w:val="00444D94"/>
    <w:rsid w:val="004459E0"/>
    <w:rsid w:val="00445CA3"/>
    <w:rsid w:val="00445F28"/>
    <w:rsid w:val="00446349"/>
    <w:rsid w:val="00447252"/>
    <w:rsid w:val="00450206"/>
    <w:rsid w:val="004504C1"/>
    <w:rsid w:val="00450F8F"/>
    <w:rsid w:val="00451E00"/>
    <w:rsid w:val="004530E6"/>
    <w:rsid w:val="00453945"/>
    <w:rsid w:val="00454277"/>
    <w:rsid w:val="00457518"/>
    <w:rsid w:val="00457A0D"/>
    <w:rsid w:val="00457BB1"/>
    <w:rsid w:val="00457D6F"/>
    <w:rsid w:val="004614CE"/>
    <w:rsid w:val="00461803"/>
    <w:rsid w:val="004618D3"/>
    <w:rsid w:val="004627E4"/>
    <w:rsid w:val="0046284C"/>
    <w:rsid w:val="00462947"/>
    <w:rsid w:val="00462CD0"/>
    <w:rsid w:val="00463403"/>
    <w:rsid w:val="00463824"/>
    <w:rsid w:val="00463E3F"/>
    <w:rsid w:val="00464324"/>
    <w:rsid w:val="00464F95"/>
    <w:rsid w:val="004658FB"/>
    <w:rsid w:val="00465BA2"/>
    <w:rsid w:val="00467008"/>
    <w:rsid w:val="004708D7"/>
    <w:rsid w:val="00471BF0"/>
    <w:rsid w:val="00471D9E"/>
    <w:rsid w:val="00472006"/>
    <w:rsid w:val="004725F4"/>
    <w:rsid w:val="00472A70"/>
    <w:rsid w:val="00472D7C"/>
    <w:rsid w:val="00473470"/>
    <w:rsid w:val="00473A55"/>
    <w:rsid w:val="00473AC4"/>
    <w:rsid w:val="0047421E"/>
    <w:rsid w:val="00474786"/>
    <w:rsid w:val="00474BA4"/>
    <w:rsid w:val="00475257"/>
    <w:rsid w:val="0047539E"/>
    <w:rsid w:val="0047539F"/>
    <w:rsid w:val="00475B7A"/>
    <w:rsid w:val="00475C8C"/>
    <w:rsid w:val="00476D18"/>
    <w:rsid w:val="00476EBC"/>
    <w:rsid w:val="00477875"/>
    <w:rsid w:val="004778E2"/>
    <w:rsid w:val="00477A36"/>
    <w:rsid w:val="00477A6B"/>
    <w:rsid w:val="00477CAA"/>
    <w:rsid w:val="004805F7"/>
    <w:rsid w:val="004808F1"/>
    <w:rsid w:val="004817E1"/>
    <w:rsid w:val="00481CB0"/>
    <w:rsid w:val="00481FF5"/>
    <w:rsid w:val="00482651"/>
    <w:rsid w:val="0048279E"/>
    <w:rsid w:val="00482F56"/>
    <w:rsid w:val="00482FE6"/>
    <w:rsid w:val="004830C7"/>
    <w:rsid w:val="00483C0E"/>
    <w:rsid w:val="00483C6F"/>
    <w:rsid w:val="00484919"/>
    <w:rsid w:val="00485B83"/>
    <w:rsid w:val="004864D6"/>
    <w:rsid w:val="00486E3A"/>
    <w:rsid w:val="00486F36"/>
    <w:rsid w:val="00487786"/>
    <w:rsid w:val="00490020"/>
    <w:rsid w:val="00490B56"/>
    <w:rsid w:val="00490CAD"/>
    <w:rsid w:val="00490F01"/>
    <w:rsid w:val="00491D18"/>
    <w:rsid w:val="00492B0D"/>
    <w:rsid w:val="004939FC"/>
    <w:rsid w:val="00493A98"/>
    <w:rsid w:val="00494521"/>
    <w:rsid w:val="0049478A"/>
    <w:rsid w:val="00494957"/>
    <w:rsid w:val="00494B74"/>
    <w:rsid w:val="00495F4E"/>
    <w:rsid w:val="004961C6"/>
    <w:rsid w:val="004973B6"/>
    <w:rsid w:val="0049752E"/>
    <w:rsid w:val="00497A6C"/>
    <w:rsid w:val="00497DCB"/>
    <w:rsid w:val="00497E5F"/>
    <w:rsid w:val="00497F9A"/>
    <w:rsid w:val="004A04D3"/>
    <w:rsid w:val="004A24E1"/>
    <w:rsid w:val="004A2B80"/>
    <w:rsid w:val="004A3B24"/>
    <w:rsid w:val="004A46F1"/>
    <w:rsid w:val="004A4FA4"/>
    <w:rsid w:val="004A5FCE"/>
    <w:rsid w:val="004A64EF"/>
    <w:rsid w:val="004A6CFB"/>
    <w:rsid w:val="004B0373"/>
    <w:rsid w:val="004B09F4"/>
    <w:rsid w:val="004B0A11"/>
    <w:rsid w:val="004B142C"/>
    <w:rsid w:val="004B17DE"/>
    <w:rsid w:val="004B18C4"/>
    <w:rsid w:val="004B197C"/>
    <w:rsid w:val="004B214F"/>
    <w:rsid w:val="004B2316"/>
    <w:rsid w:val="004B2534"/>
    <w:rsid w:val="004B43EA"/>
    <w:rsid w:val="004B4449"/>
    <w:rsid w:val="004B533E"/>
    <w:rsid w:val="004B56D8"/>
    <w:rsid w:val="004B577F"/>
    <w:rsid w:val="004B5CD2"/>
    <w:rsid w:val="004B5F91"/>
    <w:rsid w:val="004B5FD1"/>
    <w:rsid w:val="004C0C41"/>
    <w:rsid w:val="004C1644"/>
    <w:rsid w:val="004C17C6"/>
    <w:rsid w:val="004C1C39"/>
    <w:rsid w:val="004C1CAA"/>
    <w:rsid w:val="004C59C0"/>
    <w:rsid w:val="004C5A26"/>
    <w:rsid w:val="004C6A7A"/>
    <w:rsid w:val="004C6D44"/>
    <w:rsid w:val="004C77EB"/>
    <w:rsid w:val="004D1AC6"/>
    <w:rsid w:val="004D1D5D"/>
    <w:rsid w:val="004D1E2A"/>
    <w:rsid w:val="004D239F"/>
    <w:rsid w:val="004D268D"/>
    <w:rsid w:val="004D26F0"/>
    <w:rsid w:val="004D28EC"/>
    <w:rsid w:val="004D3761"/>
    <w:rsid w:val="004D3C07"/>
    <w:rsid w:val="004D50C6"/>
    <w:rsid w:val="004D58AD"/>
    <w:rsid w:val="004D5C1B"/>
    <w:rsid w:val="004D5D74"/>
    <w:rsid w:val="004D5FD0"/>
    <w:rsid w:val="004D667D"/>
    <w:rsid w:val="004D6A30"/>
    <w:rsid w:val="004D6D2B"/>
    <w:rsid w:val="004D6D92"/>
    <w:rsid w:val="004D7331"/>
    <w:rsid w:val="004D79E2"/>
    <w:rsid w:val="004E07F7"/>
    <w:rsid w:val="004E0EDB"/>
    <w:rsid w:val="004E0F26"/>
    <w:rsid w:val="004E1B1E"/>
    <w:rsid w:val="004E1C48"/>
    <w:rsid w:val="004E277B"/>
    <w:rsid w:val="004E2BDC"/>
    <w:rsid w:val="004E373C"/>
    <w:rsid w:val="004E3AC3"/>
    <w:rsid w:val="004E3EDD"/>
    <w:rsid w:val="004E4BD7"/>
    <w:rsid w:val="004E4C16"/>
    <w:rsid w:val="004E4EBE"/>
    <w:rsid w:val="004E55F0"/>
    <w:rsid w:val="004E58B1"/>
    <w:rsid w:val="004E607B"/>
    <w:rsid w:val="004E6A2A"/>
    <w:rsid w:val="004E6A7E"/>
    <w:rsid w:val="004E75EE"/>
    <w:rsid w:val="004F0A29"/>
    <w:rsid w:val="004F0B0D"/>
    <w:rsid w:val="004F1D23"/>
    <w:rsid w:val="004F2B18"/>
    <w:rsid w:val="004F3895"/>
    <w:rsid w:val="004F3F54"/>
    <w:rsid w:val="004F4B51"/>
    <w:rsid w:val="004F4D21"/>
    <w:rsid w:val="004F52A8"/>
    <w:rsid w:val="004F5EDA"/>
    <w:rsid w:val="004F68FE"/>
    <w:rsid w:val="004F7277"/>
    <w:rsid w:val="004F73CC"/>
    <w:rsid w:val="004F75E8"/>
    <w:rsid w:val="004F7E17"/>
    <w:rsid w:val="005010FF"/>
    <w:rsid w:val="00501181"/>
    <w:rsid w:val="005018AE"/>
    <w:rsid w:val="00501987"/>
    <w:rsid w:val="005019B2"/>
    <w:rsid w:val="00501D1A"/>
    <w:rsid w:val="00501D2C"/>
    <w:rsid w:val="00501DEC"/>
    <w:rsid w:val="00502070"/>
    <w:rsid w:val="00502779"/>
    <w:rsid w:val="005046F0"/>
    <w:rsid w:val="00505705"/>
    <w:rsid w:val="00506320"/>
    <w:rsid w:val="00506B85"/>
    <w:rsid w:val="0050740E"/>
    <w:rsid w:val="00507AA8"/>
    <w:rsid w:val="00507E19"/>
    <w:rsid w:val="00510386"/>
    <w:rsid w:val="00510460"/>
    <w:rsid w:val="005108C7"/>
    <w:rsid w:val="00511540"/>
    <w:rsid w:val="00511C9F"/>
    <w:rsid w:val="0051258F"/>
    <w:rsid w:val="0051287A"/>
    <w:rsid w:val="00512C32"/>
    <w:rsid w:val="00513301"/>
    <w:rsid w:val="005134BF"/>
    <w:rsid w:val="005134C5"/>
    <w:rsid w:val="0051397D"/>
    <w:rsid w:val="00514C28"/>
    <w:rsid w:val="00515373"/>
    <w:rsid w:val="00515575"/>
    <w:rsid w:val="005156D0"/>
    <w:rsid w:val="00515852"/>
    <w:rsid w:val="00515DF2"/>
    <w:rsid w:val="00515E3C"/>
    <w:rsid w:val="00516005"/>
    <w:rsid w:val="005176D9"/>
    <w:rsid w:val="00517B3E"/>
    <w:rsid w:val="00517ECC"/>
    <w:rsid w:val="0052080D"/>
    <w:rsid w:val="00520C34"/>
    <w:rsid w:val="00520E6D"/>
    <w:rsid w:val="00520ED4"/>
    <w:rsid w:val="00521C9B"/>
    <w:rsid w:val="00523050"/>
    <w:rsid w:val="00523217"/>
    <w:rsid w:val="00523710"/>
    <w:rsid w:val="0052385D"/>
    <w:rsid w:val="00524701"/>
    <w:rsid w:val="005256A5"/>
    <w:rsid w:val="005256EC"/>
    <w:rsid w:val="005260B6"/>
    <w:rsid w:val="005263B1"/>
    <w:rsid w:val="00527A63"/>
    <w:rsid w:val="00527D32"/>
    <w:rsid w:val="005302C2"/>
    <w:rsid w:val="00530C3A"/>
    <w:rsid w:val="00530DE9"/>
    <w:rsid w:val="005316C9"/>
    <w:rsid w:val="0053176D"/>
    <w:rsid w:val="005319AA"/>
    <w:rsid w:val="00531DAF"/>
    <w:rsid w:val="0053261A"/>
    <w:rsid w:val="005327B0"/>
    <w:rsid w:val="005328FF"/>
    <w:rsid w:val="00532B60"/>
    <w:rsid w:val="005338DE"/>
    <w:rsid w:val="0053394C"/>
    <w:rsid w:val="00534438"/>
    <w:rsid w:val="0053448C"/>
    <w:rsid w:val="00534AF7"/>
    <w:rsid w:val="00537281"/>
    <w:rsid w:val="00537F2B"/>
    <w:rsid w:val="00540083"/>
    <w:rsid w:val="0054060F"/>
    <w:rsid w:val="005424B9"/>
    <w:rsid w:val="005428D5"/>
    <w:rsid w:val="0054472A"/>
    <w:rsid w:val="00544F0F"/>
    <w:rsid w:val="00545235"/>
    <w:rsid w:val="005456C1"/>
    <w:rsid w:val="00545C31"/>
    <w:rsid w:val="00545C41"/>
    <w:rsid w:val="00545FA8"/>
    <w:rsid w:val="00547230"/>
    <w:rsid w:val="005476A5"/>
    <w:rsid w:val="00547AA7"/>
    <w:rsid w:val="00547E12"/>
    <w:rsid w:val="005505BB"/>
    <w:rsid w:val="00550B18"/>
    <w:rsid w:val="005524CD"/>
    <w:rsid w:val="00552559"/>
    <w:rsid w:val="005526E0"/>
    <w:rsid w:val="00552D6B"/>
    <w:rsid w:val="005532F9"/>
    <w:rsid w:val="00553DB0"/>
    <w:rsid w:val="00555108"/>
    <w:rsid w:val="0055656B"/>
    <w:rsid w:val="00556616"/>
    <w:rsid w:val="00556D3A"/>
    <w:rsid w:val="00557078"/>
    <w:rsid w:val="00557626"/>
    <w:rsid w:val="0056016A"/>
    <w:rsid w:val="005603AD"/>
    <w:rsid w:val="005619CD"/>
    <w:rsid w:val="00561A98"/>
    <w:rsid w:val="00561AB5"/>
    <w:rsid w:val="0056210C"/>
    <w:rsid w:val="00562193"/>
    <w:rsid w:val="005623EC"/>
    <w:rsid w:val="0056261D"/>
    <w:rsid w:val="00563632"/>
    <w:rsid w:val="00563EFD"/>
    <w:rsid w:val="005645D3"/>
    <w:rsid w:val="00564C04"/>
    <w:rsid w:val="00564CCB"/>
    <w:rsid w:val="005655C3"/>
    <w:rsid w:val="00565F4B"/>
    <w:rsid w:val="00566006"/>
    <w:rsid w:val="005665ED"/>
    <w:rsid w:val="00566A5B"/>
    <w:rsid w:val="005677AB"/>
    <w:rsid w:val="005706B8"/>
    <w:rsid w:val="00570720"/>
    <w:rsid w:val="00570C1B"/>
    <w:rsid w:val="005714CD"/>
    <w:rsid w:val="00571653"/>
    <w:rsid w:val="005716FE"/>
    <w:rsid w:val="005731B8"/>
    <w:rsid w:val="00573DCC"/>
    <w:rsid w:val="00573F05"/>
    <w:rsid w:val="00574083"/>
    <w:rsid w:val="005742AF"/>
    <w:rsid w:val="00574576"/>
    <w:rsid w:val="00574785"/>
    <w:rsid w:val="00575403"/>
    <w:rsid w:val="00575883"/>
    <w:rsid w:val="00576702"/>
    <w:rsid w:val="005772BF"/>
    <w:rsid w:val="00577D2E"/>
    <w:rsid w:val="00577E33"/>
    <w:rsid w:val="005803A3"/>
    <w:rsid w:val="005809DF"/>
    <w:rsid w:val="0058105E"/>
    <w:rsid w:val="005811C4"/>
    <w:rsid w:val="00581230"/>
    <w:rsid w:val="00581ACC"/>
    <w:rsid w:val="00581B12"/>
    <w:rsid w:val="0058238E"/>
    <w:rsid w:val="005828C1"/>
    <w:rsid w:val="00583707"/>
    <w:rsid w:val="00583873"/>
    <w:rsid w:val="00583C1C"/>
    <w:rsid w:val="005851C4"/>
    <w:rsid w:val="00586169"/>
    <w:rsid w:val="00587442"/>
    <w:rsid w:val="005878D8"/>
    <w:rsid w:val="00587B1C"/>
    <w:rsid w:val="00587ED3"/>
    <w:rsid w:val="00590012"/>
    <w:rsid w:val="00590697"/>
    <w:rsid w:val="00590D8A"/>
    <w:rsid w:val="005914D6"/>
    <w:rsid w:val="00591BEA"/>
    <w:rsid w:val="0059200D"/>
    <w:rsid w:val="005922F1"/>
    <w:rsid w:val="00592FFA"/>
    <w:rsid w:val="00593FB3"/>
    <w:rsid w:val="00594AF9"/>
    <w:rsid w:val="00594DE9"/>
    <w:rsid w:val="00595AC8"/>
    <w:rsid w:val="00595F64"/>
    <w:rsid w:val="005960AF"/>
    <w:rsid w:val="00596772"/>
    <w:rsid w:val="005969F4"/>
    <w:rsid w:val="00597162"/>
    <w:rsid w:val="0059788D"/>
    <w:rsid w:val="005A00D8"/>
    <w:rsid w:val="005A24C9"/>
    <w:rsid w:val="005A2939"/>
    <w:rsid w:val="005A3023"/>
    <w:rsid w:val="005A34BE"/>
    <w:rsid w:val="005A3C9D"/>
    <w:rsid w:val="005A428B"/>
    <w:rsid w:val="005A4A8A"/>
    <w:rsid w:val="005A4CE2"/>
    <w:rsid w:val="005A50ED"/>
    <w:rsid w:val="005A5443"/>
    <w:rsid w:val="005A6327"/>
    <w:rsid w:val="005A64E2"/>
    <w:rsid w:val="005A7680"/>
    <w:rsid w:val="005A7A37"/>
    <w:rsid w:val="005A7A7B"/>
    <w:rsid w:val="005B0917"/>
    <w:rsid w:val="005B1769"/>
    <w:rsid w:val="005B1C6D"/>
    <w:rsid w:val="005B1E3D"/>
    <w:rsid w:val="005B1E87"/>
    <w:rsid w:val="005B233F"/>
    <w:rsid w:val="005B2CA3"/>
    <w:rsid w:val="005B47D7"/>
    <w:rsid w:val="005B5902"/>
    <w:rsid w:val="005B595F"/>
    <w:rsid w:val="005B6332"/>
    <w:rsid w:val="005B64AE"/>
    <w:rsid w:val="005B68CB"/>
    <w:rsid w:val="005B692A"/>
    <w:rsid w:val="005B777E"/>
    <w:rsid w:val="005B7973"/>
    <w:rsid w:val="005B7E13"/>
    <w:rsid w:val="005B7FFE"/>
    <w:rsid w:val="005C0585"/>
    <w:rsid w:val="005C0C53"/>
    <w:rsid w:val="005C1224"/>
    <w:rsid w:val="005C1BF6"/>
    <w:rsid w:val="005C263D"/>
    <w:rsid w:val="005C3072"/>
    <w:rsid w:val="005C5063"/>
    <w:rsid w:val="005C5144"/>
    <w:rsid w:val="005C5A3C"/>
    <w:rsid w:val="005C61D5"/>
    <w:rsid w:val="005C6275"/>
    <w:rsid w:val="005C6862"/>
    <w:rsid w:val="005C7321"/>
    <w:rsid w:val="005C779B"/>
    <w:rsid w:val="005C7865"/>
    <w:rsid w:val="005C7F89"/>
    <w:rsid w:val="005D017E"/>
    <w:rsid w:val="005D026A"/>
    <w:rsid w:val="005D0930"/>
    <w:rsid w:val="005D1433"/>
    <w:rsid w:val="005D1505"/>
    <w:rsid w:val="005D2048"/>
    <w:rsid w:val="005D2A0D"/>
    <w:rsid w:val="005D2D4F"/>
    <w:rsid w:val="005D4088"/>
    <w:rsid w:val="005D55FB"/>
    <w:rsid w:val="005D5754"/>
    <w:rsid w:val="005D63B8"/>
    <w:rsid w:val="005D6911"/>
    <w:rsid w:val="005D6F9D"/>
    <w:rsid w:val="005D7219"/>
    <w:rsid w:val="005D76AF"/>
    <w:rsid w:val="005E0121"/>
    <w:rsid w:val="005E0861"/>
    <w:rsid w:val="005E0A16"/>
    <w:rsid w:val="005E1021"/>
    <w:rsid w:val="005E1028"/>
    <w:rsid w:val="005E1EAC"/>
    <w:rsid w:val="005E2430"/>
    <w:rsid w:val="005E29B2"/>
    <w:rsid w:val="005E2E4E"/>
    <w:rsid w:val="005E2F2E"/>
    <w:rsid w:val="005E2F56"/>
    <w:rsid w:val="005E40AB"/>
    <w:rsid w:val="005E47E8"/>
    <w:rsid w:val="005E5A17"/>
    <w:rsid w:val="005E6240"/>
    <w:rsid w:val="005E69EA"/>
    <w:rsid w:val="005E6F05"/>
    <w:rsid w:val="005E71E4"/>
    <w:rsid w:val="005E7503"/>
    <w:rsid w:val="005E7516"/>
    <w:rsid w:val="005E770B"/>
    <w:rsid w:val="005E778C"/>
    <w:rsid w:val="005F0050"/>
    <w:rsid w:val="005F0BC0"/>
    <w:rsid w:val="005F1020"/>
    <w:rsid w:val="005F127B"/>
    <w:rsid w:val="005F1CC1"/>
    <w:rsid w:val="005F20D5"/>
    <w:rsid w:val="005F227A"/>
    <w:rsid w:val="005F2CDE"/>
    <w:rsid w:val="005F3691"/>
    <w:rsid w:val="005F3DEC"/>
    <w:rsid w:val="005F45DA"/>
    <w:rsid w:val="005F45F2"/>
    <w:rsid w:val="005F49F3"/>
    <w:rsid w:val="005F5930"/>
    <w:rsid w:val="005F64F8"/>
    <w:rsid w:val="005F671D"/>
    <w:rsid w:val="005F6888"/>
    <w:rsid w:val="00600A7B"/>
    <w:rsid w:val="00602431"/>
    <w:rsid w:val="00602782"/>
    <w:rsid w:val="0060281B"/>
    <w:rsid w:val="00602A76"/>
    <w:rsid w:val="00602D05"/>
    <w:rsid w:val="006035E9"/>
    <w:rsid w:val="006036E1"/>
    <w:rsid w:val="00603924"/>
    <w:rsid w:val="006040B9"/>
    <w:rsid w:val="00604396"/>
    <w:rsid w:val="006051E0"/>
    <w:rsid w:val="00605722"/>
    <w:rsid w:val="0060590D"/>
    <w:rsid w:val="00606116"/>
    <w:rsid w:val="0060645C"/>
    <w:rsid w:val="0060665A"/>
    <w:rsid w:val="00606E14"/>
    <w:rsid w:val="00606FB9"/>
    <w:rsid w:val="00607C0B"/>
    <w:rsid w:val="00607E8D"/>
    <w:rsid w:val="00611667"/>
    <w:rsid w:val="00612646"/>
    <w:rsid w:val="006135B4"/>
    <w:rsid w:val="00613EF4"/>
    <w:rsid w:val="006145A2"/>
    <w:rsid w:val="00614769"/>
    <w:rsid w:val="00614B49"/>
    <w:rsid w:val="00614D85"/>
    <w:rsid w:val="00614F10"/>
    <w:rsid w:val="00614FF4"/>
    <w:rsid w:val="00615FDD"/>
    <w:rsid w:val="0061756F"/>
    <w:rsid w:val="00617A1F"/>
    <w:rsid w:val="00617E4A"/>
    <w:rsid w:val="00620024"/>
    <w:rsid w:val="00620800"/>
    <w:rsid w:val="00620DF6"/>
    <w:rsid w:val="006211A3"/>
    <w:rsid w:val="00621AE3"/>
    <w:rsid w:val="0062306D"/>
    <w:rsid w:val="006233EA"/>
    <w:rsid w:val="006235F3"/>
    <w:rsid w:val="0062393B"/>
    <w:rsid w:val="006243FA"/>
    <w:rsid w:val="00624F76"/>
    <w:rsid w:val="00625A4F"/>
    <w:rsid w:val="00625FAC"/>
    <w:rsid w:val="00626E63"/>
    <w:rsid w:val="00627B81"/>
    <w:rsid w:val="00627CDF"/>
    <w:rsid w:val="00630E2E"/>
    <w:rsid w:val="006328CB"/>
    <w:rsid w:val="006331A0"/>
    <w:rsid w:val="00633682"/>
    <w:rsid w:val="0063371E"/>
    <w:rsid w:val="0063380E"/>
    <w:rsid w:val="00634672"/>
    <w:rsid w:val="00634AED"/>
    <w:rsid w:val="00634B68"/>
    <w:rsid w:val="00634E8F"/>
    <w:rsid w:val="0063535E"/>
    <w:rsid w:val="0063593D"/>
    <w:rsid w:val="00636FEB"/>
    <w:rsid w:val="00637386"/>
    <w:rsid w:val="00637D79"/>
    <w:rsid w:val="00640196"/>
    <w:rsid w:val="00640A3D"/>
    <w:rsid w:val="00641974"/>
    <w:rsid w:val="00642627"/>
    <w:rsid w:val="00642C30"/>
    <w:rsid w:val="006430A8"/>
    <w:rsid w:val="00643B88"/>
    <w:rsid w:val="006441F7"/>
    <w:rsid w:val="00644CED"/>
    <w:rsid w:val="00645623"/>
    <w:rsid w:val="006457F9"/>
    <w:rsid w:val="00645B71"/>
    <w:rsid w:val="00645C53"/>
    <w:rsid w:val="00646005"/>
    <w:rsid w:val="006463C2"/>
    <w:rsid w:val="00646862"/>
    <w:rsid w:val="00647A04"/>
    <w:rsid w:val="00647FD8"/>
    <w:rsid w:val="006508A0"/>
    <w:rsid w:val="00650EA2"/>
    <w:rsid w:val="006522C7"/>
    <w:rsid w:val="00653BE8"/>
    <w:rsid w:val="00654312"/>
    <w:rsid w:val="0065440C"/>
    <w:rsid w:val="0065444D"/>
    <w:rsid w:val="00655337"/>
    <w:rsid w:val="00655BEF"/>
    <w:rsid w:val="0065623F"/>
    <w:rsid w:val="006562EE"/>
    <w:rsid w:val="00656660"/>
    <w:rsid w:val="0065687E"/>
    <w:rsid w:val="00656964"/>
    <w:rsid w:val="00656DDA"/>
    <w:rsid w:val="00656F48"/>
    <w:rsid w:val="00657332"/>
    <w:rsid w:val="006574CC"/>
    <w:rsid w:val="0065774E"/>
    <w:rsid w:val="00657AD9"/>
    <w:rsid w:val="0066014C"/>
    <w:rsid w:val="00660249"/>
    <w:rsid w:val="006602E2"/>
    <w:rsid w:val="00660BDC"/>
    <w:rsid w:val="0066149D"/>
    <w:rsid w:val="006618B1"/>
    <w:rsid w:val="006621FD"/>
    <w:rsid w:val="00663273"/>
    <w:rsid w:val="00663656"/>
    <w:rsid w:val="00663D29"/>
    <w:rsid w:val="006641BF"/>
    <w:rsid w:val="00664718"/>
    <w:rsid w:val="006648C0"/>
    <w:rsid w:val="00665686"/>
    <w:rsid w:val="00665878"/>
    <w:rsid w:val="00665914"/>
    <w:rsid w:val="00665B39"/>
    <w:rsid w:val="00665D2D"/>
    <w:rsid w:val="00666005"/>
    <w:rsid w:val="00666D83"/>
    <w:rsid w:val="00670196"/>
    <w:rsid w:val="00670242"/>
    <w:rsid w:val="006708B1"/>
    <w:rsid w:val="006720BE"/>
    <w:rsid w:val="006721BC"/>
    <w:rsid w:val="0067263A"/>
    <w:rsid w:val="00672783"/>
    <w:rsid w:val="00672DBE"/>
    <w:rsid w:val="006732AF"/>
    <w:rsid w:val="006732BF"/>
    <w:rsid w:val="00673B40"/>
    <w:rsid w:val="00674465"/>
    <w:rsid w:val="0067505F"/>
    <w:rsid w:val="00675358"/>
    <w:rsid w:val="00675480"/>
    <w:rsid w:val="00676295"/>
    <w:rsid w:val="0067752E"/>
    <w:rsid w:val="00677F3E"/>
    <w:rsid w:val="00681424"/>
    <w:rsid w:val="006820DD"/>
    <w:rsid w:val="00682BCD"/>
    <w:rsid w:val="00682E0D"/>
    <w:rsid w:val="00683159"/>
    <w:rsid w:val="00683C5D"/>
    <w:rsid w:val="00683CB6"/>
    <w:rsid w:val="0068419D"/>
    <w:rsid w:val="00684F04"/>
    <w:rsid w:val="00685707"/>
    <w:rsid w:val="00685BF0"/>
    <w:rsid w:val="00685CE9"/>
    <w:rsid w:val="00685EBD"/>
    <w:rsid w:val="00686025"/>
    <w:rsid w:val="00686493"/>
    <w:rsid w:val="00686E3C"/>
    <w:rsid w:val="0068718D"/>
    <w:rsid w:val="00687B5E"/>
    <w:rsid w:val="0069013D"/>
    <w:rsid w:val="0069177C"/>
    <w:rsid w:val="0069198B"/>
    <w:rsid w:val="00691AAF"/>
    <w:rsid w:val="00691E3F"/>
    <w:rsid w:val="00691E93"/>
    <w:rsid w:val="00692475"/>
    <w:rsid w:val="00692870"/>
    <w:rsid w:val="006931E1"/>
    <w:rsid w:val="006933D4"/>
    <w:rsid w:val="0069344E"/>
    <w:rsid w:val="006934DE"/>
    <w:rsid w:val="006942E3"/>
    <w:rsid w:val="00694B70"/>
    <w:rsid w:val="00694C7D"/>
    <w:rsid w:val="00695EBE"/>
    <w:rsid w:val="0069711B"/>
    <w:rsid w:val="00697FD6"/>
    <w:rsid w:val="006A00C6"/>
    <w:rsid w:val="006A12DC"/>
    <w:rsid w:val="006A17A8"/>
    <w:rsid w:val="006A191F"/>
    <w:rsid w:val="006A2185"/>
    <w:rsid w:val="006A2245"/>
    <w:rsid w:val="006A25F3"/>
    <w:rsid w:val="006A42ED"/>
    <w:rsid w:val="006A43D1"/>
    <w:rsid w:val="006A4E37"/>
    <w:rsid w:val="006A59ED"/>
    <w:rsid w:val="006A5A90"/>
    <w:rsid w:val="006A6290"/>
    <w:rsid w:val="006B032A"/>
    <w:rsid w:val="006B096C"/>
    <w:rsid w:val="006B09DC"/>
    <w:rsid w:val="006B0AF8"/>
    <w:rsid w:val="006B0BD8"/>
    <w:rsid w:val="006B0C83"/>
    <w:rsid w:val="006B1ABF"/>
    <w:rsid w:val="006B23B9"/>
    <w:rsid w:val="006B280C"/>
    <w:rsid w:val="006B2872"/>
    <w:rsid w:val="006B3214"/>
    <w:rsid w:val="006B3262"/>
    <w:rsid w:val="006B5302"/>
    <w:rsid w:val="006B5FB4"/>
    <w:rsid w:val="006B694B"/>
    <w:rsid w:val="006B6C7D"/>
    <w:rsid w:val="006B7099"/>
    <w:rsid w:val="006C05FA"/>
    <w:rsid w:val="006C06C8"/>
    <w:rsid w:val="006C13D1"/>
    <w:rsid w:val="006C1A07"/>
    <w:rsid w:val="006C3D9C"/>
    <w:rsid w:val="006C44AB"/>
    <w:rsid w:val="006C4AF0"/>
    <w:rsid w:val="006C4E7B"/>
    <w:rsid w:val="006C515E"/>
    <w:rsid w:val="006C5937"/>
    <w:rsid w:val="006C67CC"/>
    <w:rsid w:val="006C6C53"/>
    <w:rsid w:val="006C6DF0"/>
    <w:rsid w:val="006C7B31"/>
    <w:rsid w:val="006C7DA8"/>
    <w:rsid w:val="006D137F"/>
    <w:rsid w:val="006D1493"/>
    <w:rsid w:val="006D1563"/>
    <w:rsid w:val="006D170B"/>
    <w:rsid w:val="006D19D0"/>
    <w:rsid w:val="006D2483"/>
    <w:rsid w:val="006D24C9"/>
    <w:rsid w:val="006D2567"/>
    <w:rsid w:val="006D26A0"/>
    <w:rsid w:val="006D3862"/>
    <w:rsid w:val="006D3B24"/>
    <w:rsid w:val="006D4662"/>
    <w:rsid w:val="006D4BB1"/>
    <w:rsid w:val="006D4C6D"/>
    <w:rsid w:val="006D4F76"/>
    <w:rsid w:val="006D4FDE"/>
    <w:rsid w:val="006D5DD4"/>
    <w:rsid w:val="006D633D"/>
    <w:rsid w:val="006D6FF4"/>
    <w:rsid w:val="006D7368"/>
    <w:rsid w:val="006D7906"/>
    <w:rsid w:val="006D7E7F"/>
    <w:rsid w:val="006D7EA3"/>
    <w:rsid w:val="006E02B1"/>
    <w:rsid w:val="006E0F89"/>
    <w:rsid w:val="006E108F"/>
    <w:rsid w:val="006E1BEF"/>
    <w:rsid w:val="006E30FD"/>
    <w:rsid w:val="006E350D"/>
    <w:rsid w:val="006E44CC"/>
    <w:rsid w:val="006E4E30"/>
    <w:rsid w:val="006E5D4C"/>
    <w:rsid w:val="006E6F5F"/>
    <w:rsid w:val="006E7536"/>
    <w:rsid w:val="006E79B5"/>
    <w:rsid w:val="006F0467"/>
    <w:rsid w:val="006F1EE8"/>
    <w:rsid w:val="006F213F"/>
    <w:rsid w:val="006F2528"/>
    <w:rsid w:val="006F3C42"/>
    <w:rsid w:val="006F446D"/>
    <w:rsid w:val="006F4879"/>
    <w:rsid w:val="006F487D"/>
    <w:rsid w:val="006F4C09"/>
    <w:rsid w:val="006F4D8C"/>
    <w:rsid w:val="006F639D"/>
    <w:rsid w:val="0070093D"/>
    <w:rsid w:val="00700F2F"/>
    <w:rsid w:val="00700F74"/>
    <w:rsid w:val="00701061"/>
    <w:rsid w:val="00702782"/>
    <w:rsid w:val="0070281F"/>
    <w:rsid w:val="00702B46"/>
    <w:rsid w:val="007032EB"/>
    <w:rsid w:val="00703609"/>
    <w:rsid w:val="00703F83"/>
    <w:rsid w:val="007045F1"/>
    <w:rsid w:val="007048E0"/>
    <w:rsid w:val="00705D4B"/>
    <w:rsid w:val="0070650D"/>
    <w:rsid w:val="00706D2C"/>
    <w:rsid w:val="00706F11"/>
    <w:rsid w:val="00707DC8"/>
    <w:rsid w:val="00710397"/>
    <w:rsid w:val="00710615"/>
    <w:rsid w:val="00710B5E"/>
    <w:rsid w:val="00710C06"/>
    <w:rsid w:val="00711820"/>
    <w:rsid w:val="00712A9A"/>
    <w:rsid w:val="00712BCD"/>
    <w:rsid w:val="00713DF4"/>
    <w:rsid w:val="00713ECE"/>
    <w:rsid w:val="00713EDA"/>
    <w:rsid w:val="007142F8"/>
    <w:rsid w:val="00714460"/>
    <w:rsid w:val="007144B7"/>
    <w:rsid w:val="0071523B"/>
    <w:rsid w:val="00715433"/>
    <w:rsid w:val="007156B9"/>
    <w:rsid w:val="00715739"/>
    <w:rsid w:val="00715823"/>
    <w:rsid w:val="00715A7A"/>
    <w:rsid w:val="00716D79"/>
    <w:rsid w:val="00717712"/>
    <w:rsid w:val="00717A3D"/>
    <w:rsid w:val="00717D08"/>
    <w:rsid w:val="00720A43"/>
    <w:rsid w:val="00720F1A"/>
    <w:rsid w:val="00721DC2"/>
    <w:rsid w:val="0072225B"/>
    <w:rsid w:val="00722A64"/>
    <w:rsid w:val="00722D9F"/>
    <w:rsid w:val="00723822"/>
    <w:rsid w:val="00723CA8"/>
    <w:rsid w:val="00724170"/>
    <w:rsid w:val="0072428F"/>
    <w:rsid w:val="00724565"/>
    <w:rsid w:val="00724C64"/>
    <w:rsid w:val="007250FD"/>
    <w:rsid w:val="00727F23"/>
    <w:rsid w:val="007304E6"/>
    <w:rsid w:val="00730A27"/>
    <w:rsid w:val="00731573"/>
    <w:rsid w:val="0073194F"/>
    <w:rsid w:val="00731B92"/>
    <w:rsid w:val="00731FEA"/>
    <w:rsid w:val="0073203C"/>
    <w:rsid w:val="007324AA"/>
    <w:rsid w:val="007335D7"/>
    <w:rsid w:val="00733D88"/>
    <w:rsid w:val="007351C8"/>
    <w:rsid w:val="007364D9"/>
    <w:rsid w:val="007369C7"/>
    <w:rsid w:val="00736A0E"/>
    <w:rsid w:val="00736EBF"/>
    <w:rsid w:val="0073736F"/>
    <w:rsid w:val="0074038D"/>
    <w:rsid w:val="007415D2"/>
    <w:rsid w:val="0074180F"/>
    <w:rsid w:val="0074229F"/>
    <w:rsid w:val="00742456"/>
    <w:rsid w:val="007426D5"/>
    <w:rsid w:val="00742A01"/>
    <w:rsid w:val="00742C60"/>
    <w:rsid w:val="00743631"/>
    <w:rsid w:val="00743EC0"/>
    <w:rsid w:val="00743FA6"/>
    <w:rsid w:val="007447D3"/>
    <w:rsid w:val="0074551D"/>
    <w:rsid w:val="00746121"/>
    <w:rsid w:val="00746496"/>
    <w:rsid w:val="007466C5"/>
    <w:rsid w:val="00746B71"/>
    <w:rsid w:val="00746F03"/>
    <w:rsid w:val="007501A9"/>
    <w:rsid w:val="00750D7C"/>
    <w:rsid w:val="00751AC7"/>
    <w:rsid w:val="00751AEB"/>
    <w:rsid w:val="00751BD9"/>
    <w:rsid w:val="00751F65"/>
    <w:rsid w:val="0075225B"/>
    <w:rsid w:val="0075229F"/>
    <w:rsid w:val="0075257B"/>
    <w:rsid w:val="00752FF6"/>
    <w:rsid w:val="007531D5"/>
    <w:rsid w:val="00753781"/>
    <w:rsid w:val="007537BB"/>
    <w:rsid w:val="007538F5"/>
    <w:rsid w:val="00753CF4"/>
    <w:rsid w:val="00755711"/>
    <w:rsid w:val="00755908"/>
    <w:rsid w:val="00755C6C"/>
    <w:rsid w:val="00756897"/>
    <w:rsid w:val="0075695A"/>
    <w:rsid w:val="00757CF8"/>
    <w:rsid w:val="00760729"/>
    <w:rsid w:val="00760B29"/>
    <w:rsid w:val="00760E21"/>
    <w:rsid w:val="00762D16"/>
    <w:rsid w:val="00762D83"/>
    <w:rsid w:val="007631FD"/>
    <w:rsid w:val="00764170"/>
    <w:rsid w:val="00765427"/>
    <w:rsid w:val="00765F85"/>
    <w:rsid w:val="00766F9D"/>
    <w:rsid w:val="00767265"/>
    <w:rsid w:val="00770B09"/>
    <w:rsid w:val="007716AF"/>
    <w:rsid w:val="00771B88"/>
    <w:rsid w:val="007723E7"/>
    <w:rsid w:val="00772DB6"/>
    <w:rsid w:val="0077305B"/>
    <w:rsid w:val="007731E6"/>
    <w:rsid w:val="00773701"/>
    <w:rsid w:val="0077401B"/>
    <w:rsid w:val="00774853"/>
    <w:rsid w:val="00774A05"/>
    <w:rsid w:val="00774C68"/>
    <w:rsid w:val="00774E00"/>
    <w:rsid w:val="00775539"/>
    <w:rsid w:val="007765CE"/>
    <w:rsid w:val="00780DC1"/>
    <w:rsid w:val="007811A6"/>
    <w:rsid w:val="00781637"/>
    <w:rsid w:val="00782C4A"/>
    <w:rsid w:val="00782DEC"/>
    <w:rsid w:val="0078317F"/>
    <w:rsid w:val="00783835"/>
    <w:rsid w:val="00783C57"/>
    <w:rsid w:val="00784806"/>
    <w:rsid w:val="00784B84"/>
    <w:rsid w:val="007852E6"/>
    <w:rsid w:val="007854DC"/>
    <w:rsid w:val="00785C45"/>
    <w:rsid w:val="00786435"/>
    <w:rsid w:val="00786621"/>
    <w:rsid w:val="00786E08"/>
    <w:rsid w:val="0078717B"/>
    <w:rsid w:val="00787224"/>
    <w:rsid w:val="00787B63"/>
    <w:rsid w:val="00787DF2"/>
    <w:rsid w:val="00790926"/>
    <w:rsid w:val="00791146"/>
    <w:rsid w:val="00791BAC"/>
    <w:rsid w:val="00792248"/>
    <w:rsid w:val="007928ED"/>
    <w:rsid w:val="00793292"/>
    <w:rsid w:val="007939D1"/>
    <w:rsid w:val="0079723D"/>
    <w:rsid w:val="00797411"/>
    <w:rsid w:val="00797A68"/>
    <w:rsid w:val="007A0442"/>
    <w:rsid w:val="007A07AF"/>
    <w:rsid w:val="007A0AD6"/>
    <w:rsid w:val="007A16D4"/>
    <w:rsid w:val="007A1793"/>
    <w:rsid w:val="007A1B19"/>
    <w:rsid w:val="007A1D10"/>
    <w:rsid w:val="007A1F0D"/>
    <w:rsid w:val="007A233F"/>
    <w:rsid w:val="007A2CC5"/>
    <w:rsid w:val="007A2E0F"/>
    <w:rsid w:val="007A34F6"/>
    <w:rsid w:val="007A46C4"/>
    <w:rsid w:val="007A4F06"/>
    <w:rsid w:val="007A537C"/>
    <w:rsid w:val="007A5940"/>
    <w:rsid w:val="007A59D5"/>
    <w:rsid w:val="007A6662"/>
    <w:rsid w:val="007A66B6"/>
    <w:rsid w:val="007A76A4"/>
    <w:rsid w:val="007A7FE9"/>
    <w:rsid w:val="007B0686"/>
    <w:rsid w:val="007B081C"/>
    <w:rsid w:val="007B0B8C"/>
    <w:rsid w:val="007B0BBC"/>
    <w:rsid w:val="007B0CD8"/>
    <w:rsid w:val="007B105A"/>
    <w:rsid w:val="007B1853"/>
    <w:rsid w:val="007B2742"/>
    <w:rsid w:val="007B2783"/>
    <w:rsid w:val="007B34EA"/>
    <w:rsid w:val="007B3AA9"/>
    <w:rsid w:val="007B3FFE"/>
    <w:rsid w:val="007B46A3"/>
    <w:rsid w:val="007B4A7B"/>
    <w:rsid w:val="007B52C3"/>
    <w:rsid w:val="007B5685"/>
    <w:rsid w:val="007B6A74"/>
    <w:rsid w:val="007B7455"/>
    <w:rsid w:val="007C0689"/>
    <w:rsid w:val="007C0C6B"/>
    <w:rsid w:val="007C0F49"/>
    <w:rsid w:val="007C1467"/>
    <w:rsid w:val="007C2003"/>
    <w:rsid w:val="007C21C8"/>
    <w:rsid w:val="007C24D9"/>
    <w:rsid w:val="007C285B"/>
    <w:rsid w:val="007C2AEF"/>
    <w:rsid w:val="007C3433"/>
    <w:rsid w:val="007C3627"/>
    <w:rsid w:val="007C3BF6"/>
    <w:rsid w:val="007C4192"/>
    <w:rsid w:val="007C49A3"/>
    <w:rsid w:val="007C4D8F"/>
    <w:rsid w:val="007C5159"/>
    <w:rsid w:val="007C5635"/>
    <w:rsid w:val="007C5A64"/>
    <w:rsid w:val="007C5E37"/>
    <w:rsid w:val="007C62FF"/>
    <w:rsid w:val="007C6EE6"/>
    <w:rsid w:val="007C7070"/>
    <w:rsid w:val="007C7107"/>
    <w:rsid w:val="007C7269"/>
    <w:rsid w:val="007D0F1D"/>
    <w:rsid w:val="007D1870"/>
    <w:rsid w:val="007D1F7E"/>
    <w:rsid w:val="007D1FFA"/>
    <w:rsid w:val="007D21AB"/>
    <w:rsid w:val="007D288D"/>
    <w:rsid w:val="007D29FE"/>
    <w:rsid w:val="007D2C5C"/>
    <w:rsid w:val="007D2D50"/>
    <w:rsid w:val="007D3358"/>
    <w:rsid w:val="007D3651"/>
    <w:rsid w:val="007D3DB3"/>
    <w:rsid w:val="007D6BC5"/>
    <w:rsid w:val="007D6D52"/>
    <w:rsid w:val="007D7985"/>
    <w:rsid w:val="007E001F"/>
    <w:rsid w:val="007E183C"/>
    <w:rsid w:val="007E21B8"/>
    <w:rsid w:val="007E2701"/>
    <w:rsid w:val="007E2F7B"/>
    <w:rsid w:val="007E3311"/>
    <w:rsid w:val="007E38FF"/>
    <w:rsid w:val="007E4545"/>
    <w:rsid w:val="007E5040"/>
    <w:rsid w:val="007E5129"/>
    <w:rsid w:val="007E5567"/>
    <w:rsid w:val="007E5C66"/>
    <w:rsid w:val="007E70FE"/>
    <w:rsid w:val="007E723D"/>
    <w:rsid w:val="007E7619"/>
    <w:rsid w:val="007F0263"/>
    <w:rsid w:val="007F0397"/>
    <w:rsid w:val="007F1780"/>
    <w:rsid w:val="007F19E6"/>
    <w:rsid w:val="007F2993"/>
    <w:rsid w:val="007F2F93"/>
    <w:rsid w:val="007F35F4"/>
    <w:rsid w:val="007F386F"/>
    <w:rsid w:val="007F4621"/>
    <w:rsid w:val="007F4636"/>
    <w:rsid w:val="007F4715"/>
    <w:rsid w:val="007F4748"/>
    <w:rsid w:val="007F4EDC"/>
    <w:rsid w:val="007F50DC"/>
    <w:rsid w:val="007F5268"/>
    <w:rsid w:val="007F53DC"/>
    <w:rsid w:val="007F58D4"/>
    <w:rsid w:val="007F5ADA"/>
    <w:rsid w:val="007F6BF1"/>
    <w:rsid w:val="007F6CA0"/>
    <w:rsid w:val="007F6E4F"/>
    <w:rsid w:val="007F7205"/>
    <w:rsid w:val="007F786E"/>
    <w:rsid w:val="007F79C9"/>
    <w:rsid w:val="0080001F"/>
    <w:rsid w:val="00800271"/>
    <w:rsid w:val="00800388"/>
    <w:rsid w:val="00801123"/>
    <w:rsid w:val="00801173"/>
    <w:rsid w:val="008012E6"/>
    <w:rsid w:val="0080208A"/>
    <w:rsid w:val="00802564"/>
    <w:rsid w:val="00804874"/>
    <w:rsid w:val="008054A0"/>
    <w:rsid w:val="008055F5"/>
    <w:rsid w:val="00805732"/>
    <w:rsid w:val="00805A59"/>
    <w:rsid w:val="00805EDC"/>
    <w:rsid w:val="008060AA"/>
    <w:rsid w:val="008062FF"/>
    <w:rsid w:val="00806966"/>
    <w:rsid w:val="00806A37"/>
    <w:rsid w:val="00807A9B"/>
    <w:rsid w:val="00807B4C"/>
    <w:rsid w:val="00807D01"/>
    <w:rsid w:val="00807E15"/>
    <w:rsid w:val="00807E9E"/>
    <w:rsid w:val="00810360"/>
    <w:rsid w:val="00811404"/>
    <w:rsid w:val="0081250B"/>
    <w:rsid w:val="00813578"/>
    <w:rsid w:val="00813C62"/>
    <w:rsid w:val="00814197"/>
    <w:rsid w:val="008161CA"/>
    <w:rsid w:val="00816A0C"/>
    <w:rsid w:val="00816C62"/>
    <w:rsid w:val="00816D7C"/>
    <w:rsid w:val="00816FE4"/>
    <w:rsid w:val="0081737D"/>
    <w:rsid w:val="00817B8E"/>
    <w:rsid w:val="008204F5"/>
    <w:rsid w:val="0082084A"/>
    <w:rsid w:val="00821960"/>
    <w:rsid w:val="00821A2E"/>
    <w:rsid w:val="00821AC7"/>
    <w:rsid w:val="0082224A"/>
    <w:rsid w:val="008226DC"/>
    <w:rsid w:val="0082330F"/>
    <w:rsid w:val="00823492"/>
    <w:rsid w:val="00824735"/>
    <w:rsid w:val="00824B5A"/>
    <w:rsid w:val="00824B62"/>
    <w:rsid w:val="00825AE3"/>
    <w:rsid w:val="00825CBD"/>
    <w:rsid w:val="00825FE8"/>
    <w:rsid w:val="00826292"/>
    <w:rsid w:val="0082731A"/>
    <w:rsid w:val="008279E0"/>
    <w:rsid w:val="00827B49"/>
    <w:rsid w:val="00827BDC"/>
    <w:rsid w:val="00830BCC"/>
    <w:rsid w:val="00830C6C"/>
    <w:rsid w:val="00830DDB"/>
    <w:rsid w:val="00831B70"/>
    <w:rsid w:val="00831E39"/>
    <w:rsid w:val="008321C4"/>
    <w:rsid w:val="0083278C"/>
    <w:rsid w:val="00832B94"/>
    <w:rsid w:val="008331EA"/>
    <w:rsid w:val="0083392D"/>
    <w:rsid w:val="0083395D"/>
    <w:rsid w:val="008341B4"/>
    <w:rsid w:val="00834495"/>
    <w:rsid w:val="008347FC"/>
    <w:rsid w:val="0083601E"/>
    <w:rsid w:val="0083714D"/>
    <w:rsid w:val="00837626"/>
    <w:rsid w:val="00837B0F"/>
    <w:rsid w:val="008408A3"/>
    <w:rsid w:val="00841D36"/>
    <w:rsid w:val="00841ECF"/>
    <w:rsid w:val="00842DE7"/>
    <w:rsid w:val="00843731"/>
    <w:rsid w:val="008440C8"/>
    <w:rsid w:val="008441A2"/>
    <w:rsid w:val="00844565"/>
    <w:rsid w:val="00844961"/>
    <w:rsid w:val="008453E9"/>
    <w:rsid w:val="00845751"/>
    <w:rsid w:val="00845BD4"/>
    <w:rsid w:val="00845FD2"/>
    <w:rsid w:val="00846579"/>
    <w:rsid w:val="0084774C"/>
    <w:rsid w:val="00847B9F"/>
    <w:rsid w:val="0085071D"/>
    <w:rsid w:val="0085116E"/>
    <w:rsid w:val="008523D9"/>
    <w:rsid w:val="008526EE"/>
    <w:rsid w:val="00853314"/>
    <w:rsid w:val="0085335C"/>
    <w:rsid w:val="00853847"/>
    <w:rsid w:val="00853FA8"/>
    <w:rsid w:val="00854862"/>
    <w:rsid w:val="00855CD4"/>
    <w:rsid w:val="00856880"/>
    <w:rsid w:val="00857598"/>
    <w:rsid w:val="00860626"/>
    <w:rsid w:val="00860BBB"/>
    <w:rsid w:val="008614B0"/>
    <w:rsid w:val="00862550"/>
    <w:rsid w:val="008630D0"/>
    <w:rsid w:val="00863331"/>
    <w:rsid w:val="008638BD"/>
    <w:rsid w:val="00863E5A"/>
    <w:rsid w:val="00863FB2"/>
    <w:rsid w:val="008647E7"/>
    <w:rsid w:val="00864ACD"/>
    <w:rsid w:val="00865C58"/>
    <w:rsid w:val="008674ED"/>
    <w:rsid w:val="0087016E"/>
    <w:rsid w:val="008708D5"/>
    <w:rsid w:val="00870DCF"/>
    <w:rsid w:val="008714C9"/>
    <w:rsid w:val="00871D95"/>
    <w:rsid w:val="00871E3F"/>
    <w:rsid w:val="00871EB7"/>
    <w:rsid w:val="00872EB2"/>
    <w:rsid w:val="00873952"/>
    <w:rsid w:val="008748F3"/>
    <w:rsid w:val="00874B66"/>
    <w:rsid w:val="00875FE8"/>
    <w:rsid w:val="0087603C"/>
    <w:rsid w:val="00876366"/>
    <w:rsid w:val="0087699A"/>
    <w:rsid w:val="00877376"/>
    <w:rsid w:val="00880397"/>
    <w:rsid w:val="00880EAB"/>
    <w:rsid w:val="00881597"/>
    <w:rsid w:val="00881B31"/>
    <w:rsid w:val="00882C00"/>
    <w:rsid w:val="00882E4B"/>
    <w:rsid w:val="008839A6"/>
    <w:rsid w:val="00883D50"/>
    <w:rsid w:val="00883F90"/>
    <w:rsid w:val="00884211"/>
    <w:rsid w:val="008843BA"/>
    <w:rsid w:val="00885A43"/>
    <w:rsid w:val="00885AF1"/>
    <w:rsid w:val="00890EDC"/>
    <w:rsid w:val="008910AE"/>
    <w:rsid w:val="00892816"/>
    <w:rsid w:val="00892897"/>
    <w:rsid w:val="00893713"/>
    <w:rsid w:val="0089436A"/>
    <w:rsid w:val="008949EC"/>
    <w:rsid w:val="00895DAE"/>
    <w:rsid w:val="008963C3"/>
    <w:rsid w:val="0089699C"/>
    <w:rsid w:val="00896B83"/>
    <w:rsid w:val="00896C8B"/>
    <w:rsid w:val="00896E42"/>
    <w:rsid w:val="00896EAA"/>
    <w:rsid w:val="00897373"/>
    <w:rsid w:val="0089770A"/>
    <w:rsid w:val="00897E92"/>
    <w:rsid w:val="008A0A91"/>
    <w:rsid w:val="008A1056"/>
    <w:rsid w:val="008A1296"/>
    <w:rsid w:val="008A1550"/>
    <w:rsid w:val="008A1C6E"/>
    <w:rsid w:val="008A25E8"/>
    <w:rsid w:val="008A34B0"/>
    <w:rsid w:val="008A3DF3"/>
    <w:rsid w:val="008A413C"/>
    <w:rsid w:val="008A493F"/>
    <w:rsid w:val="008A4F50"/>
    <w:rsid w:val="008A4FF1"/>
    <w:rsid w:val="008A51D1"/>
    <w:rsid w:val="008A57BA"/>
    <w:rsid w:val="008A5B2C"/>
    <w:rsid w:val="008A5BA1"/>
    <w:rsid w:val="008A5C86"/>
    <w:rsid w:val="008A5EF1"/>
    <w:rsid w:val="008A6218"/>
    <w:rsid w:val="008A6F90"/>
    <w:rsid w:val="008A7402"/>
    <w:rsid w:val="008A754D"/>
    <w:rsid w:val="008A7C95"/>
    <w:rsid w:val="008B06B4"/>
    <w:rsid w:val="008B117D"/>
    <w:rsid w:val="008B1B20"/>
    <w:rsid w:val="008B1C4A"/>
    <w:rsid w:val="008B2A7C"/>
    <w:rsid w:val="008B2D59"/>
    <w:rsid w:val="008B3485"/>
    <w:rsid w:val="008B69D6"/>
    <w:rsid w:val="008B69EB"/>
    <w:rsid w:val="008B6F9E"/>
    <w:rsid w:val="008B7096"/>
    <w:rsid w:val="008B72AD"/>
    <w:rsid w:val="008C0A24"/>
    <w:rsid w:val="008C1C7A"/>
    <w:rsid w:val="008C242C"/>
    <w:rsid w:val="008C25F2"/>
    <w:rsid w:val="008C309F"/>
    <w:rsid w:val="008C375A"/>
    <w:rsid w:val="008C4096"/>
    <w:rsid w:val="008C44EA"/>
    <w:rsid w:val="008C6364"/>
    <w:rsid w:val="008C6501"/>
    <w:rsid w:val="008C6630"/>
    <w:rsid w:val="008C6B56"/>
    <w:rsid w:val="008C6CF6"/>
    <w:rsid w:val="008D0047"/>
    <w:rsid w:val="008D0292"/>
    <w:rsid w:val="008D1D88"/>
    <w:rsid w:val="008D2862"/>
    <w:rsid w:val="008D3250"/>
    <w:rsid w:val="008D407F"/>
    <w:rsid w:val="008D41BC"/>
    <w:rsid w:val="008D493A"/>
    <w:rsid w:val="008D4E96"/>
    <w:rsid w:val="008D7913"/>
    <w:rsid w:val="008D7AF2"/>
    <w:rsid w:val="008D7AF3"/>
    <w:rsid w:val="008E03AB"/>
    <w:rsid w:val="008E0F67"/>
    <w:rsid w:val="008E1126"/>
    <w:rsid w:val="008E1AD1"/>
    <w:rsid w:val="008E302B"/>
    <w:rsid w:val="008E31B3"/>
    <w:rsid w:val="008E3C3C"/>
    <w:rsid w:val="008E3E02"/>
    <w:rsid w:val="008E5065"/>
    <w:rsid w:val="008E5C34"/>
    <w:rsid w:val="008E6C97"/>
    <w:rsid w:val="008E6D6A"/>
    <w:rsid w:val="008E7786"/>
    <w:rsid w:val="008F0EAF"/>
    <w:rsid w:val="008F194E"/>
    <w:rsid w:val="008F239A"/>
    <w:rsid w:val="008F2424"/>
    <w:rsid w:val="008F4127"/>
    <w:rsid w:val="008F449C"/>
    <w:rsid w:val="008F4763"/>
    <w:rsid w:val="008F48CD"/>
    <w:rsid w:val="008F4F20"/>
    <w:rsid w:val="008F6082"/>
    <w:rsid w:val="008F6A48"/>
    <w:rsid w:val="008F7026"/>
    <w:rsid w:val="008F7326"/>
    <w:rsid w:val="008F74B5"/>
    <w:rsid w:val="008F797B"/>
    <w:rsid w:val="009008EF"/>
    <w:rsid w:val="00900FE3"/>
    <w:rsid w:val="00901327"/>
    <w:rsid w:val="009018D5"/>
    <w:rsid w:val="0090224B"/>
    <w:rsid w:val="009022BC"/>
    <w:rsid w:val="009022E3"/>
    <w:rsid w:val="00902F9B"/>
    <w:rsid w:val="0090379D"/>
    <w:rsid w:val="00903E44"/>
    <w:rsid w:val="009043A5"/>
    <w:rsid w:val="00904974"/>
    <w:rsid w:val="00904D88"/>
    <w:rsid w:val="00905263"/>
    <w:rsid w:val="00905481"/>
    <w:rsid w:val="00907A90"/>
    <w:rsid w:val="00907D22"/>
    <w:rsid w:val="00907DD3"/>
    <w:rsid w:val="00910190"/>
    <w:rsid w:val="00910976"/>
    <w:rsid w:val="00910BA8"/>
    <w:rsid w:val="00911D8E"/>
    <w:rsid w:val="0091286B"/>
    <w:rsid w:val="0091328D"/>
    <w:rsid w:val="009132B1"/>
    <w:rsid w:val="009135D8"/>
    <w:rsid w:val="00914082"/>
    <w:rsid w:val="00914521"/>
    <w:rsid w:val="009145C9"/>
    <w:rsid w:val="009145E7"/>
    <w:rsid w:val="00914BBF"/>
    <w:rsid w:val="0091567B"/>
    <w:rsid w:val="00915BC7"/>
    <w:rsid w:val="0091636D"/>
    <w:rsid w:val="0091686A"/>
    <w:rsid w:val="009174EC"/>
    <w:rsid w:val="009176EF"/>
    <w:rsid w:val="00917A42"/>
    <w:rsid w:val="00917E82"/>
    <w:rsid w:val="00920BBD"/>
    <w:rsid w:val="00920E59"/>
    <w:rsid w:val="00921599"/>
    <w:rsid w:val="009216BA"/>
    <w:rsid w:val="00921A33"/>
    <w:rsid w:val="00923451"/>
    <w:rsid w:val="009234E6"/>
    <w:rsid w:val="00924953"/>
    <w:rsid w:val="009254AC"/>
    <w:rsid w:val="00926473"/>
    <w:rsid w:val="00927683"/>
    <w:rsid w:val="009279C3"/>
    <w:rsid w:val="00927D93"/>
    <w:rsid w:val="009316C8"/>
    <w:rsid w:val="00931775"/>
    <w:rsid w:val="009319BF"/>
    <w:rsid w:val="00931C15"/>
    <w:rsid w:val="00932096"/>
    <w:rsid w:val="00932BD0"/>
    <w:rsid w:val="00933022"/>
    <w:rsid w:val="0093308B"/>
    <w:rsid w:val="00934243"/>
    <w:rsid w:val="00936AC8"/>
    <w:rsid w:val="00936F7D"/>
    <w:rsid w:val="009371CB"/>
    <w:rsid w:val="00937E5E"/>
    <w:rsid w:val="0094101A"/>
    <w:rsid w:val="0094116B"/>
    <w:rsid w:val="009419A6"/>
    <w:rsid w:val="00941A30"/>
    <w:rsid w:val="009430B7"/>
    <w:rsid w:val="00943255"/>
    <w:rsid w:val="00943804"/>
    <w:rsid w:val="009440FF"/>
    <w:rsid w:val="00945C9B"/>
    <w:rsid w:val="00946A5E"/>
    <w:rsid w:val="00947228"/>
    <w:rsid w:val="00947F14"/>
    <w:rsid w:val="009509AD"/>
    <w:rsid w:val="00951183"/>
    <w:rsid w:val="00951387"/>
    <w:rsid w:val="00951A58"/>
    <w:rsid w:val="00952053"/>
    <w:rsid w:val="00952673"/>
    <w:rsid w:val="0095451C"/>
    <w:rsid w:val="00954DDC"/>
    <w:rsid w:val="00955199"/>
    <w:rsid w:val="00955A8D"/>
    <w:rsid w:val="00955C64"/>
    <w:rsid w:val="00956392"/>
    <w:rsid w:val="00956A3A"/>
    <w:rsid w:val="009607AE"/>
    <w:rsid w:val="00960FE6"/>
    <w:rsid w:val="00961143"/>
    <w:rsid w:val="0096138B"/>
    <w:rsid w:val="00961538"/>
    <w:rsid w:val="0096178D"/>
    <w:rsid w:val="00962F27"/>
    <w:rsid w:val="0096334A"/>
    <w:rsid w:val="00963A03"/>
    <w:rsid w:val="00963E87"/>
    <w:rsid w:val="009644ED"/>
    <w:rsid w:val="00965651"/>
    <w:rsid w:val="00965F74"/>
    <w:rsid w:val="00966CDC"/>
    <w:rsid w:val="009679D7"/>
    <w:rsid w:val="009702FB"/>
    <w:rsid w:val="009705CF"/>
    <w:rsid w:val="00970712"/>
    <w:rsid w:val="00970E45"/>
    <w:rsid w:val="00970F4B"/>
    <w:rsid w:val="009716D2"/>
    <w:rsid w:val="00971E07"/>
    <w:rsid w:val="00971E22"/>
    <w:rsid w:val="0097290A"/>
    <w:rsid w:val="0097466D"/>
    <w:rsid w:val="00975FDA"/>
    <w:rsid w:val="00977C48"/>
    <w:rsid w:val="00977E9D"/>
    <w:rsid w:val="00980E65"/>
    <w:rsid w:val="00980FD4"/>
    <w:rsid w:val="0098141E"/>
    <w:rsid w:val="009819AB"/>
    <w:rsid w:val="009819D7"/>
    <w:rsid w:val="00981BBC"/>
    <w:rsid w:val="00981C11"/>
    <w:rsid w:val="00981C48"/>
    <w:rsid w:val="00981DCA"/>
    <w:rsid w:val="00982672"/>
    <w:rsid w:val="0098334D"/>
    <w:rsid w:val="009836E4"/>
    <w:rsid w:val="00983BF7"/>
    <w:rsid w:val="00983F01"/>
    <w:rsid w:val="0098457A"/>
    <w:rsid w:val="009845F9"/>
    <w:rsid w:val="009851FE"/>
    <w:rsid w:val="00986855"/>
    <w:rsid w:val="00986A70"/>
    <w:rsid w:val="00986F43"/>
    <w:rsid w:val="00987028"/>
    <w:rsid w:val="0098742F"/>
    <w:rsid w:val="00987534"/>
    <w:rsid w:val="009875F6"/>
    <w:rsid w:val="009876E7"/>
    <w:rsid w:val="00987A49"/>
    <w:rsid w:val="00987D2D"/>
    <w:rsid w:val="0099053D"/>
    <w:rsid w:val="009908AE"/>
    <w:rsid w:val="00990AA0"/>
    <w:rsid w:val="009912E8"/>
    <w:rsid w:val="0099151F"/>
    <w:rsid w:val="00993051"/>
    <w:rsid w:val="009931D6"/>
    <w:rsid w:val="00994451"/>
    <w:rsid w:val="00995EF1"/>
    <w:rsid w:val="009963BE"/>
    <w:rsid w:val="009963DA"/>
    <w:rsid w:val="00996A1A"/>
    <w:rsid w:val="00996D2A"/>
    <w:rsid w:val="009978B1"/>
    <w:rsid w:val="00997DD9"/>
    <w:rsid w:val="009A0003"/>
    <w:rsid w:val="009A0488"/>
    <w:rsid w:val="009A055A"/>
    <w:rsid w:val="009A08F0"/>
    <w:rsid w:val="009A10BA"/>
    <w:rsid w:val="009A131F"/>
    <w:rsid w:val="009A1D5E"/>
    <w:rsid w:val="009A28A9"/>
    <w:rsid w:val="009A2CF5"/>
    <w:rsid w:val="009A3379"/>
    <w:rsid w:val="009A3C20"/>
    <w:rsid w:val="009A3E33"/>
    <w:rsid w:val="009A4868"/>
    <w:rsid w:val="009A4AA7"/>
    <w:rsid w:val="009A4C1F"/>
    <w:rsid w:val="009A5104"/>
    <w:rsid w:val="009A581F"/>
    <w:rsid w:val="009A5B26"/>
    <w:rsid w:val="009A5B2A"/>
    <w:rsid w:val="009A5C05"/>
    <w:rsid w:val="009A763A"/>
    <w:rsid w:val="009A764C"/>
    <w:rsid w:val="009A7C48"/>
    <w:rsid w:val="009A7E24"/>
    <w:rsid w:val="009B0627"/>
    <w:rsid w:val="009B1120"/>
    <w:rsid w:val="009B1140"/>
    <w:rsid w:val="009B1D69"/>
    <w:rsid w:val="009B28FC"/>
    <w:rsid w:val="009B2AAA"/>
    <w:rsid w:val="009B2D42"/>
    <w:rsid w:val="009B2D99"/>
    <w:rsid w:val="009B39CA"/>
    <w:rsid w:val="009B3A0A"/>
    <w:rsid w:val="009B4339"/>
    <w:rsid w:val="009B4342"/>
    <w:rsid w:val="009B4381"/>
    <w:rsid w:val="009B5529"/>
    <w:rsid w:val="009B55D7"/>
    <w:rsid w:val="009B5E91"/>
    <w:rsid w:val="009B7374"/>
    <w:rsid w:val="009B7DC4"/>
    <w:rsid w:val="009C0A29"/>
    <w:rsid w:val="009C0EFD"/>
    <w:rsid w:val="009C109E"/>
    <w:rsid w:val="009C10F2"/>
    <w:rsid w:val="009C1D3F"/>
    <w:rsid w:val="009C2D74"/>
    <w:rsid w:val="009C2DC5"/>
    <w:rsid w:val="009C4AB0"/>
    <w:rsid w:val="009C4FCA"/>
    <w:rsid w:val="009C52EA"/>
    <w:rsid w:val="009C56F3"/>
    <w:rsid w:val="009C5D5A"/>
    <w:rsid w:val="009C6DB3"/>
    <w:rsid w:val="009C6EB9"/>
    <w:rsid w:val="009C70DC"/>
    <w:rsid w:val="009C797C"/>
    <w:rsid w:val="009D00DB"/>
    <w:rsid w:val="009D0ACF"/>
    <w:rsid w:val="009D0AD0"/>
    <w:rsid w:val="009D1159"/>
    <w:rsid w:val="009D1A62"/>
    <w:rsid w:val="009D1D1E"/>
    <w:rsid w:val="009D2955"/>
    <w:rsid w:val="009D39DB"/>
    <w:rsid w:val="009D4135"/>
    <w:rsid w:val="009D461E"/>
    <w:rsid w:val="009D4767"/>
    <w:rsid w:val="009D4DB0"/>
    <w:rsid w:val="009D4EAF"/>
    <w:rsid w:val="009D5951"/>
    <w:rsid w:val="009D60F1"/>
    <w:rsid w:val="009D7921"/>
    <w:rsid w:val="009D7F72"/>
    <w:rsid w:val="009E107A"/>
    <w:rsid w:val="009E1B89"/>
    <w:rsid w:val="009E2057"/>
    <w:rsid w:val="009E2684"/>
    <w:rsid w:val="009E44F9"/>
    <w:rsid w:val="009E4502"/>
    <w:rsid w:val="009E4E9D"/>
    <w:rsid w:val="009E5583"/>
    <w:rsid w:val="009E71E4"/>
    <w:rsid w:val="009F1A1B"/>
    <w:rsid w:val="009F1F8B"/>
    <w:rsid w:val="009F219D"/>
    <w:rsid w:val="009F26C1"/>
    <w:rsid w:val="009F3F86"/>
    <w:rsid w:val="009F4DDD"/>
    <w:rsid w:val="009F54D1"/>
    <w:rsid w:val="009F5761"/>
    <w:rsid w:val="009F5AE3"/>
    <w:rsid w:val="009F5DC3"/>
    <w:rsid w:val="009F69AE"/>
    <w:rsid w:val="009F6EF9"/>
    <w:rsid w:val="009F71AC"/>
    <w:rsid w:val="009F72EF"/>
    <w:rsid w:val="009F75E9"/>
    <w:rsid w:val="009F7779"/>
    <w:rsid w:val="009F7A36"/>
    <w:rsid w:val="00A008D0"/>
    <w:rsid w:val="00A012D7"/>
    <w:rsid w:val="00A01818"/>
    <w:rsid w:val="00A018DE"/>
    <w:rsid w:val="00A019DA"/>
    <w:rsid w:val="00A020EF"/>
    <w:rsid w:val="00A02707"/>
    <w:rsid w:val="00A02711"/>
    <w:rsid w:val="00A02891"/>
    <w:rsid w:val="00A02C85"/>
    <w:rsid w:val="00A02FDA"/>
    <w:rsid w:val="00A0363D"/>
    <w:rsid w:val="00A0376C"/>
    <w:rsid w:val="00A03F90"/>
    <w:rsid w:val="00A04426"/>
    <w:rsid w:val="00A049FD"/>
    <w:rsid w:val="00A052A4"/>
    <w:rsid w:val="00A057AC"/>
    <w:rsid w:val="00A060B2"/>
    <w:rsid w:val="00A06626"/>
    <w:rsid w:val="00A06847"/>
    <w:rsid w:val="00A06AC4"/>
    <w:rsid w:val="00A06F39"/>
    <w:rsid w:val="00A072E8"/>
    <w:rsid w:val="00A073A1"/>
    <w:rsid w:val="00A07458"/>
    <w:rsid w:val="00A07C70"/>
    <w:rsid w:val="00A07D52"/>
    <w:rsid w:val="00A10216"/>
    <w:rsid w:val="00A10455"/>
    <w:rsid w:val="00A108F0"/>
    <w:rsid w:val="00A115B4"/>
    <w:rsid w:val="00A1233C"/>
    <w:rsid w:val="00A12381"/>
    <w:rsid w:val="00A1313D"/>
    <w:rsid w:val="00A139ED"/>
    <w:rsid w:val="00A1493F"/>
    <w:rsid w:val="00A14B3E"/>
    <w:rsid w:val="00A16674"/>
    <w:rsid w:val="00A179EB"/>
    <w:rsid w:val="00A17B21"/>
    <w:rsid w:val="00A203DD"/>
    <w:rsid w:val="00A2103A"/>
    <w:rsid w:val="00A22210"/>
    <w:rsid w:val="00A23139"/>
    <w:rsid w:val="00A23725"/>
    <w:rsid w:val="00A23729"/>
    <w:rsid w:val="00A2373A"/>
    <w:rsid w:val="00A23BBE"/>
    <w:rsid w:val="00A23D64"/>
    <w:rsid w:val="00A2427D"/>
    <w:rsid w:val="00A24A04"/>
    <w:rsid w:val="00A24FAC"/>
    <w:rsid w:val="00A25953"/>
    <w:rsid w:val="00A25C54"/>
    <w:rsid w:val="00A2657E"/>
    <w:rsid w:val="00A2674A"/>
    <w:rsid w:val="00A268C4"/>
    <w:rsid w:val="00A26DA7"/>
    <w:rsid w:val="00A30C55"/>
    <w:rsid w:val="00A31B43"/>
    <w:rsid w:val="00A31B6E"/>
    <w:rsid w:val="00A329EB"/>
    <w:rsid w:val="00A33689"/>
    <w:rsid w:val="00A33CE3"/>
    <w:rsid w:val="00A33DF9"/>
    <w:rsid w:val="00A342CE"/>
    <w:rsid w:val="00A346D2"/>
    <w:rsid w:val="00A35013"/>
    <w:rsid w:val="00A357C4"/>
    <w:rsid w:val="00A359CB"/>
    <w:rsid w:val="00A362EE"/>
    <w:rsid w:val="00A36B69"/>
    <w:rsid w:val="00A37DC8"/>
    <w:rsid w:val="00A40510"/>
    <w:rsid w:val="00A4059B"/>
    <w:rsid w:val="00A40774"/>
    <w:rsid w:val="00A41868"/>
    <w:rsid w:val="00A419D5"/>
    <w:rsid w:val="00A41B88"/>
    <w:rsid w:val="00A41D08"/>
    <w:rsid w:val="00A41E87"/>
    <w:rsid w:val="00A42060"/>
    <w:rsid w:val="00A422B1"/>
    <w:rsid w:val="00A4276D"/>
    <w:rsid w:val="00A42BBD"/>
    <w:rsid w:val="00A434B4"/>
    <w:rsid w:val="00A44B6D"/>
    <w:rsid w:val="00A44B7D"/>
    <w:rsid w:val="00A45C03"/>
    <w:rsid w:val="00A46359"/>
    <w:rsid w:val="00A46E6E"/>
    <w:rsid w:val="00A47269"/>
    <w:rsid w:val="00A4780D"/>
    <w:rsid w:val="00A50C71"/>
    <w:rsid w:val="00A5122F"/>
    <w:rsid w:val="00A517DB"/>
    <w:rsid w:val="00A51AD3"/>
    <w:rsid w:val="00A527B6"/>
    <w:rsid w:val="00A53493"/>
    <w:rsid w:val="00A53F0A"/>
    <w:rsid w:val="00A54606"/>
    <w:rsid w:val="00A5514D"/>
    <w:rsid w:val="00A5690F"/>
    <w:rsid w:val="00A56F23"/>
    <w:rsid w:val="00A572A2"/>
    <w:rsid w:val="00A5741D"/>
    <w:rsid w:val="00A57500"/>
    <w:rsid w:val="00A5793E"/>
    <w:rsid w:val="00A57DDA"/>
    <w:rsid w:val="00A57F4C"/>
    <w:rsid w:val="00A60381"/>
    <w:rsid w:val="00A60F67"/>
    <w:rsid w:val="00A61A87"/>
    <w:rsid w:val="00A61C11"/>
    <w:rsid w:val="00A61F50"/>
    <w:rsid w:val="00A6229E"/>
    <w:rsid w:val="00A62F9C"/>
    <w:rsid w:val="00A63B35"/>
    <w:rsid w:val="00A63CD3"/>
    <w:rsid w:val="00A6412A"/>
    <w:rsid w:val="00A6441B"/>
    <w:rsid w:val="00A64D60"/>
    <w:rsid w:val="00A666ED"/>
    <w:rsid w:val="00A66DE9"/>
    <w:rsid w:val="00A6708C"/>
    <w:rsid w:val="00A67537"/>
    <w:rsid w:val="00A67B61"/>
    <w:rsid w:val="00A70468"/>
    <w:rsid w:val="00A70525"/>
    <w:rsid w:val="00A71260"/>
    <w:rsid w:val="00A71457"/>
    <w:rsid w:val="00A71ADB"/>
    <w:rsid w:val="00A71C6B"/>
    <w:rsid w:val="00A71ED1"/>
    <w:rsid w:val="00A721C4"/>
    <w:rsid w:val="00A72B9C"/>
    <w:rsid w:val="00A74514"/>
    <w:rsid w:val="00A74C46"/>
    <w:rsid w:val="00A7595E"/>
    <w:rsid w:val="00A7674E"/>
    <w:rsid w:val="00A77223"/>
    <w:rsid w:val="00A77232"/>
    <w:rsid w:val="00A775C6"/>
    <w:rsid w:val="00A8039F"/>
    <w:rsid w:val="00A806A3"/>
    <w:rsid w:val="00A807D8"/>
    <w:rsid w:val="00A809E0"/>
    <w:rsid w:val="00A80AED"/>
    <w:rsid w:val="00A80C90"/>
    <w:rsid w:val="00A80E51"/>
    <w:rsid w:val="00A81842"/>
    <w:rsid w:val="00A81B29"/>
    <w:rsid w:val="00A821E1"/>
    <w:rsid w:val="00A82356"/>
    <w:rsid w:val="00A8277D"/>
    <w:rsid w:val="00A835A1"/>
    <w:rsid w:val="00A8418D"/>
    <w:rsid w:val="00A84F85"/>
    <w:rsid w:val="00A8562F"/>
    <w:rsid w:val="00A8677D"/>
    <w:rsid w:val="00A86AAF"/>
    <w:rsid w:val="00A90FF0"/>
    <w:rsid w:val="00A91176"/>
    <w:rsid w:val="00A91ED8"/>
    <w:rsid w:val="00A92FCE"/>
    <w:rsid w:val="00A930B4"/>
    <w:rsid w:val="00A93637"/>
    <w:rsid w:val="00A93F59"/>
    <w:rsid w:val="00A950D7"/>
    <w:rsid w:val="00A957ED"/>
    <w:rsid w:val="00A96528"/>
    <w:rsid w:val="00A96AB5"/>
    <w:rsid w:val="00A9702C"/>
    <w:rsid w:val="00A972F8"/>
    <w:rsid w:val="00A97578"/>
    <w:rsid w:val="00A97FDE"/>
    <w:rsid w:val="00AA093D"/>
    <w:rsid w:val="00AA1561"/>
    <w:rsid w:val="00AA1DD2"/>
    <w:rsid w:val="00AA20C0"/>
    <w:rsid w:val="00AA22DA"/>
    <w:rsid w:val="00AA3662"/>
    <w:rsid w:val="00AA36AE"/>
    <w:rsid w:val="00AA3B00"/>
    <w:rsid w:val="00AA4354"/>
    <w:rsid w:val="00AA48C1"/>
    <w:rsid w:val="00AA4DD9"/>
    <w:rsid w:val="00AA53DB"/>
    <w:rsid w:val="00AA5460"/>
    <w:rsid w:val="00AA5643"/>
    <w:rsid w:val="00AA61C9"/>
    <w:rsid w:val="00AA627E"/>
    <w:rsid w:val="00AA6543"/>
    <w:rsid w:val="00AA730C"/>
    <w:rsid w:val="00AA7536"/>
    <w:rsid w:val="00AA75DA"/>
    <w:rsid w:val="00AA786D"/>
    <w:rsid w:val="00AA7CE3"/>
    <w:rsid w:val="00AA7FA6"/>
    <w:rsid w:val="00AB0796"/>
    <w:rsid w:val="00AB0CFA"/>
    <w:rsid w:val="00AB0F01"/>
    <w:rsid w:val="00AB1040"/>
    <w:rsid w:val="00AB44A9"/>
    <w:rsid w:val="00AB4C08"/>
    <w:rsid w:val="00AB50C2"/>
    <w:rsid w:val="00AB50C3"/>
    <w:rsid w:val="00AB50F8"/>
    <w:rsid w:val="00AB5973"/>
    <w:rsid w:val="00AB5FC3"/>
    <w:rsid w:val="00AB6C24"/>
    <w:rsid w:val="00AB73ED"/>
    <w:rsid w:val="00AB7B4D"/>
    <w:rsid w:val="00AB7B8E"/>
    <w:rsid w:val="00AC002C"/>
    <w:rsid w:val="00AC026D"/>
    <w:rsid w:val="00AC08D1"/>
    <w:rsid w:val="00AC0F99"/>
    <w:rsid w:val="00AC0FE5"/>
    <w:rsid w:val="00AC150B"/>
    <w:rsid w:val="00AC1CAE"/>
    <w:rsid w:val="00AC2324"/>
    <w:rsid w:val="00AC3C81"/>
    <w:rsid w:val="00AC3E62"/>
    <w:rsid w:val="00AC6495"/>
    <w:rsid w:val="00AC6D03"/>
    <w:rsid w:val="00AC6E17"/>
    <w:rsid w:val="00AC6EE5"/>
    <w:rsid w:val="00AC7958"/>
    <w:rsid w:val="00AC7E6E"/>
    <w:rsid w:val="00AD0222"/>
    <w:rsid w:val="00AD08E4"/>
    <w:rsid w:val="00AD146A"/>
    <w:rsid w:val="00AD20A7"/>
    <w:rsid w:val="00AD23F0"/>
    <w:rsid w:val="00AD2A99"/>
    <w:rsid w:val="00AD2F17"/>
    <w:rsid w:val="00AD3DBC"/>
    <w:rsid w:val="00AD4371"/>
    <w:rsid w:val="00AD5D9C"/>
    <w:rsid w:val="00AD5EBD"/>
    <w:rsid w:val="00AD67B6"/>
    <w:rsid w:val="00AD6EF5"/>
    <w:rsid w:val="00AD7A1A"/>
    <w:rsid w:val="00AE04C9"/>
    <w:rsid w:val="00AE1816"/>
    <w:rsid w:val="00AE27B2"/>
    <w:rsid w:val="00AE2978"/>
    <w:rsid w:val="00AE2A36"/>
    <w:rsid w:val="00AE2BA9"/>
    <w:rsid w:val="00AE4C9D"/>
    <w:rsid w:val="00AE5640"/>
    <w:rsid w:val="00AE57CD"/>
    <w:rsid w:val="00AE5984"/>
    <w:rsid w:val="00AE5D5C"/>
    <w:rsid w:val="00AE61E7"/>
    <w:rsid w:val="00AE6A98"/>
    <w:rsid w:val="00AE7396"/>
    <w:rsid w:val="00AE73CF"/>
    <w:rsid w:val="00AE7893"/>
    <w:rsid w:val="00AF08FA"/>
    <w:rsid w:val="00AF0EB8"/>
    <w:rsid w:val="00AF10F8"/>
    <w:rsid w:val="00AF1725"/>
    <w:rsid w:val="00AF1B9B"/>
    <w:rsid w:val="00AF214A"/>
    <w:rsid w:val="00AF24AD"/>
    <w:rsid w:val="00AF27CA"/>
    <w:rsid w:val="00AF37D1"/>
    <w:rsid w:val="00AF3F04"/>
    <w:rsid w:val="00AF411F"/>
    <w:rsid w:val="00AF43F4"/>
    <w:rsid w:val="00AF44A7"/>
    <w:rsid w:val="00AF4B00"/>
    <w:rsid w:val="00AF5705"/>
    <w:rsid w:val="00AF5B5F"/>
    <w:rsid w:val="00AF71E0"/>
    <w:rsid w:val="00AF735A"/>
    <w:rsid w:val="00B00C7C"/>
    <w:rsid w:val="00B00CE8"/>
    <w:rsid w:val="00B00D43"/>
    <w:rsid w:val="00B020C1"/>
    <w:rsid w:val="00B022AD"/>
    <w:rsid w:val="00B02FFE"/>
    <w:rsid w:val="00B03007"/>
    <w:rsid w:val="00B0327A"/>
    <w:rsid w:val="00B033B5"/>
    <w:rsid w:val="00B03F72"/>
    <w:rsid w:val="00B058A8"/>
    <w:rsid w:val="00B06FBA"/>
    <w:rsid w:val="00B10036"/>
    <w:rsid w:val="00B11067"/>
    <w:rsid w:val="00B1243B"/>
    <w:rsid w:val="00B128FD"/>
    <w:rsid w:val="00B131B0"/>
    <w:rsid w:val="00B134AC"/>
    <w:rsid w:val="00B13716"/>
    <w:rsid w:val="00B13855"/>
    <w:rsid w:val="00B13D97"/>
    <w:rsid w:val="00B14101"/>
    <w:rsid w:val="00B149AA"/>
    <w:rsid w:val="00B14B8D"/>
    <w:rsid w:val="00B14F54"/>
    <w:rsid w:val="00B15AF6"/>
    <w:rsid w:val="00B166FE"/>
    <w:rsid w:val="00B16E0A"/>
    <w:rsid w:val="00B16E4A"/>
    <w:rsid w:val="00B17679"/>
    <w:rsid w:val="00B17DB9"/>
    <w:rsid w:val="00B2005E"/>
    <w:rsid w:val="00B20478"/>
    <w:rsid w:val="00B20CA2"/>
    <w:rsid w:val="00B226F4"/>
    <w:rsid w:val="00B22B8F"/>
    <w:rsid w:val="00B2301D"/>
    <w:rsid w:val="00B23CA5"/>
    <w:rsid w:val="00B23F6F"/>
    <w:rsid w:val="00B2457A"/>
    <w:rsid w:val="00B245A4"/>
    <w:rsid w:val="00B246AB"/>
    <w:rsid w:val="00B2494A"/>
    <w:rsid w:val="00B2507D"/>
    <w:rsid w:val="00B2520B"/>
    <w:rsid w:val="00B2573B"/>
    <w:rsid w:val="00B263CD"/>
    <w:rsid w:val="00B26D0E"/>
    <w:rsid w:val="00B27193"/>
    <w:rsid w:val="00B27654"/>
    <w:rsid w:val="00B304F5"/>
    <w:rsid w:val="00B30563"/>
    <w:rsid w:val="00B309D1"/>
    <w:rsid w:val="00B30B60"/>
    <w:rsid w:val="00B310F4"/>
    <w:rsid w:val="00B31D3C"/>
    <w:rsid w:val="00B3237E"/>
    <w:rsid w:val="00B32613"/>
    <w:rsid w:val="00B32854"/>
    <w:rsid w:val="00B32994"/>
    <w:rsid w:val="00B32B6B"/>
    <w:rsid w:val="00B32CA4"/>
    <w:rsid w:val="00B3347A"/>
    <w:rsid w:val="00B33800"/>
    <w:rsid w:val="00B33BD9"/>
    <w:rsid w:val="00B33C42"/>
    <w:rsid w:val="00B34127"/>
    <w:rsid w:val="00B34720"/>
    <w:rsid w:val="00B349A8"/>
    <w:rsid w:val="00B349DF"/>
    <w:rsid w:val="00B35185"/>
    <w:rsid w:val="00B35861"/>
    <w:rsid w:val="00B36223"/>
    <w:rsid w:val="00B36344"/>
    <w:rsid w:val="00B366B6"/>
    <w:rsid w:val="00B36FAA"/>
    <w:rsid w:val="00B370FD"/>
    <w:rsid w:val="00B37930"/>
    <w:rsid w:val="00B40882"/>
    <w:rsid w:val="00B412EC"/>
    <w:rsid w:val="00B414EB"/>
    <w:rsid w:val="00B41558"/>
    <w:rsid w:val="00B41C1E"/>
    <w:rsid w:val="00B42983"/>
    <w:rsid w:val="00B430BE"/>
    <w:rsid w:val="00B43211"/>
    <w:rsid w:val="00B43BD9"/>
    <w:rsid w:val="00B44716"/>
    <w:rsid w:val="00B44957"/>
    <w:rsid w:val="00B4515A"/>
    <w:rsid w:val="00B4519B"/>
    <w:rsid w:val="00B4560A"/>
    <w:rsid w:val="00B45FB4"/>
    <w:rsid w:val="00B46447"/>
    <w:rsid w:val="00B4657E"/>
    <w:rsid w:val="00B46F67"/>
    <w:rsid w:val="00B47095"/>
    <w:rsid w:val="00B47563"/>
    <w:rsid w:val="00B479E9"/>
    <w:rsid w:val="00B50B2C"/>
    <w:rsid w:val="00B5261D"/>
    <w:rsid w:val="00B52D80"/>
    <w:rsid w:val="00B53227"/>
    <w:rsid w:val="00B54044"/>
    <w:rsid w:val="00B54847"/>
    <w:rsid w:val="00B54A69"/>
    <w:rsid w:val="00B55781"/>
    <w:rsid w:val="00B55B8B"/>
    <w:rsid w:val="00B55BE8"/>
    <w:rsid w:val="00B55FAA"/>
    <w:rsid w:val="00B56E0E"/>
    <w:rsid w:val="00B57E12"/>
    <w:rsid w:val="00B60808"/>
    <w:rsid w:val="00B6084A"/>
    <w:rsid w:val="00B60AC9"/>
    <w:rsid w:val="00B60D79"/>
    <w:rsid w:val="00B61317"/>
    <w:rsid w:val="00B6146C"/>
    <w:rsid w:val="00B61899"/>
    <w:rsid w:val="00B62159"/>
    <w:rsid w:val="00B62C9E"/>
    <w:rsid w:val="00B63260"/>
    <w:rsid w:val="00B63505"/>
    <w:rsid w:val="00B6386B"/>
    <w:rsid w:val="00B64F7B"/>
    <w:rsid w:val="00B650B7"/>
    <w:rsid w:val="00B650FD"/>
    <w:rsid w:val="00B652BE"/>
    <w:rsid w:val="00B65CCE"/>
    <w:rsid w:val="00B65D00"/>
    <w:rsid w:val="00B65FAF"/>
    <w:rsid w:val="00B66755"/>
    <w:rsid w:val="00B6688E"/>
    <w:rsid w:val="00B66A96"/>
    <w:rsid w:val="00B67916"/>
    <w:rsid w:val="00B7042A"/>
    <w:rsid w:val="00B70781"/>
    <w:rsid w:val="00B70922"/>
    <w:rsid w:val="00B7184B"/>
    <w:rsid w:val="00B71E43"/>
    <w:rsid w:val="00B71E56"/>
    <w:rsid w:val="00B72DA5"/>
    <w:rsid w:val="00B73AE4"/>
    <w:rsid w:val="00B73EC6"/>
    <w:rsid w:val="00B756EC"/>
    <w:rsid w:val="00B75765"/>
    <w:rsid w:val="00B758FE"/>
    <w:rsid w:val="00B76002"/>
    <w:rsid w:val="00B76B84"/>
    <w:rsid w:val="00B8010E"/>
    <w:rsid w:val="00B8033E"/>
    <w:rsid w:val="00B809A2"/>
    <w:rsid w:val="00B80DC4"/>
    <w:rsid w:val="00B81CCA"/>
    <w:rsid w:val="00B81F4E"/>
    <w:rsid w:val="00B821FF"/>
    <w:rsid w:val="00B82E02"/>
    <w:rsid w:val="00B837BE"/>
    <w:rsid w:val="00B85006"/>
    <w:rsid w:val="00B8553B"/>
    <w:rsid w:val="00B85805"/>
    <w:rsid w:val="00B8588A"/>
    <w:rsid w:val="00B85C95"/>
    <w:rsid w:val="00B860E7"/>
    <w:rsid w:val="00B860E9"/>
    <w:rsid w:val="00B86854"/>
    <w:rsid w:val="00B87833"/>
    <w:rsid w:val="00B900F5"/>
    <w:rsid w:val="00B901CD"/>
    <w:rsid w:val="00B9029D"/>
    <w:rsid w:val="00B90D85"/>
    <w:rsid w:val="00B90E82"/>
    <w:rsid w:val="00B91DAE"/>
    <w:rsid w:val="00B92B0F"/>
    <w:rsid w:val="00B92BAE"/>
    <w:rsid w:val="00B93818"/>
    <w:rsid w:val="00B949BF"/>
    <w:rsid w:val="00B9537C"/>
    <w:rsid w:val="00B9589A"/>
    <w:rsid w:val="00B95DAD"/>
    <w:rsid w:val="00B961A0"/>
    <w:rsid w:val="00B97123"/>
    <w:rsid w:val="00B97E28"/>
    <w:rsid w:val="00B97E97"/>
    <w:rsid w:val="00BA008F"/>
    <w:rsid w:val="00BA07CB"/>
    <w:rsid w:val="00BA0FA5"/>
    <w:rsid w:val="00BA13CA"/>
    <w:rsid w:val="00BA1D11"/>
    <w:rsid w:val="00BA2D36"/>
    <w:rsid w:val="00BA2FCB"/>
    <w:rsid w:val="00BA332D"/>
    <w:rsid w:val="00BA404C"/>
    <w:rsid w:val="00BA43A0"/>
    <w:rsid w:val="00BA45D1"/>
    <w:rsid w:val="00BA514E"/>
    <w:rsid w:val="00BA6861"/>
    <w:rsid w:val="00BA6F36"/>
    <w:rsid w:val="00BA7075"/>
    <w:rsid w:val="00BA70AE"/>
    <w:rsid w:val="00BA76F4"/>
    <w:rsid w:val="00BB0A1A"/>
    <w:rsid w:val="00BB0FF9"/>
    <w:rsid w:val="00BB19F6"/>
    <w:rsid w:val="00BB2F4E"/>
    <w:rsid w:val="00BB4668"/>
    <w:rsid w:val="00BB48A6"/>
    <w:rsid w:val="00BB4A94"/>
    <w:rsid w:val="00BB4C0A"/>
    <w:rsid w:val="00BB5252"/>
    <w:rsid w:val="00BB5D63"/>
    <w:rsid w:val="00BB631E"/>
    <w:rsid w:val="00BB6906"/>
    <w:rsid w:val="00BB76FB"/>
    <w:rsid w:val="00BC0630"/>
    <w:rsid w:val="00BC113A"/>
    <w:rsid w:val="00BC1DE8"/>
    <w:rsid w:val="00BC38BB"/>
    <w:rsid w:val="00BC3B28"/>
    <w:rsid w:val="00BC5B95"/>
    <w:rsid w:val="00BC5C77"/>
    <w:rsid w:val="00BC669A"/>
    <w:rsid w:val="00BC7808"/>
    <w:rsid w:val="00BC7D62"/>
    <w:rsid w:val="00BD0853"/>
    <w:rsid w:val="00BD29D8"/>
    <w:rsid w:val="00BD2E7C"/>
    <w:rsid w:val="00BD3088"/>
    <w:rsid w:val="00BD3755"/>
    <w:rsid w:val="00BD433A"/>
    <w:rsid w:val="00BD4D3F"/>
    <w:rsid w:val="00BD6302"/>
    <w:rsid w:val="00BD7183"/>
    <w:rsid w:val="00BD7657"/>
    <w:rsid w:val="00BD778F"/>
    <w:rsid w:val="00BD7B27"/>
    <w:rsid w:val="00BD7D88"/>
    <w:rsid w:val="00BE0ECA"/>
    <w:rsid w:val="00BE127F"/>
    <w:rsid w:val="00BE12C3"/>
    <w:rsid w:val="00BE13F1"/>
    <w:rsid w:val="00BE1672"/>
    <w:rsid w:val="00BE1B0A"/>
    <w:rsid w:val="00BE2926"/>
    <w:rsid w:val="00BE4A64"/>
    <w:rsid w:val="00BE6BD9"/>
    <w:rsid w:val="00BF05C5"/>
    <w:rsid w:val="00BF0991"/>
    <w:rsid w:val="00BF0BB3"/>
    <w:rsid w:val="00BF0F28"/>
    <w:rsid w:val="00BF1712"/>
    <w:rsid w:val="00BF1B60"/>
    <w:rsid w:val="00BF1F4D"/>
    <w:rsid w:val="00BF1F51"/>
    <w:rsid w:val="00BF22CB"/>
    <w:rsid w:val="00BF3413"/>
    <w:rsid w:val="00BF3A55"/>
    <w:rsid w:val="00BF488A"/>
    <w:rsid w:val="00BF4B05"/>
    <w:rsid w:val="00BF50D1"/>
    <w:rsid w:val="00BF541A"/>
    <w:rsid w:val="00BF55B7"/>
    <w:rsid w:val="00BF5A1E"/>
    <w:rsid w:val="00BF64D7"/>
    <w:rsid w:val="00BF6C57"/>
    <w:rsid w:val="00BF6D41"/>
    <w:rsid w:val="00BF70F9"/>
    <w:rsid w:val="00BF7B24"/>
    <w:rsid w:val="00C00C66"/>
    <w:rsid w:val="00C00F8D"/>
    <w:rsid w:val="00C00FD8"/>
    <w:rsid w:val="00C010DF"/>
    <w:rsid w:val="00C012C0"/>
    <w:rsid w:val="00C0168D"/>
    <w:rsid w:val="00C02020"/>
    <w:rsid w:val="00C0221D"/>
    <w:rsid w:val="00C02D7E"/>
    <w:rsid w:val="00C03272"/>
    <w:rsid w:val="00C033C0"/>
    <w:rsid w:val="00C033C9"/>
    <w:rsid w:val="00C03909"/>
    <w:rsid w:val="00C04049"/>
    <w:rsid w:val="00C0465A"/>
    <w:rsid w:val="00C05998"/>
    <w:rsid w:val="00C06564"/>
    <w:rsid w:val="00C06F8B"/>
    <w:rsid w:val="00C0764F"/>
    <w:rsid w:val="00C07920"/>
    <w:rsid w:val="00C07EBF"/>
    <w:rsid w:val="00C10005"/>
    <w:rsid w:val="00C1161E"/>
    <w:rsid w:val="00C11A85"/>
    <w:rsid w:val="00C11B7F"/>
    <w:rsid w:val="00C11CEB"/>
    <w:rsid w:val="00C124DE"/>
    <w:rsid w:val="00C125AD"/>
    <w:rsid w:val="00C12B9F"/>
    <w:rsid w:val="00C1311D"/>
    <w:rsid w:val="00C132B5"/>
    <w:rsid w:val="00C1334F"/>
    <w:rsid w:val="00C138CD"/>
    <w:rsid w:val="00C14943"/>
    <w:rsid w:val="00C14D8C"/>
    <w:rsid w:val="00C15FF2"/>
    <w:rsid w:val="00C16068"/>
    <w:rsid w:val="00C1753E"/>
    <w:rsid w:val="00C200E5"/>
    <w:rsid w:val="00C20585"/>
    <w:rsid w:val="00C206B5"/>
    <w:rsid w:val="00C20795"/>
    <w:rsid w:val="00C209A8"/>
    <w:rsid w:val="00C20C33"/>
    <w:rsid w:val="00C21239"/>
    <w:rsid w:val="00C21749"/>
    <w:rsid w:val="00C23080"/>
    <w:rsid w:val="00C241CF"/>
    <w:rsid w:val="00C24A06"/>
    <w:rsid w:val="00C24BFF"/>
    <w:rsid w:val="00C24ECB"/>
    <w:rsid w:val="00C24EFD"/>
    <w:rsid w:val="00C253DB"/>
    <w:rsid w:val="00C25474"/>
    <w:rsid w:val="00C2628F"/>
    <w:rsid w:val="00C27C71"/>
    <w:rsid w:val="00C304DE"/>
    <w:rsid w:val="00C32BB9"/>
    <w:rsid w:val="00C33D29"/>
    <w:rsid w:val="00C33D5F"/>
    <w:rsid w:val="00C340F0"/>
    <w:rsid w:val="00C34656"/>
    <w:rsid w:val="00C3499C"/>
    <w:rsid w:val="00C352A6"/>
    <w:rsid w:val="00C35686"/>
    <w:rsid w:val="00C35E28"/>
    <w:rsid w:val="00C36168"/>
    <w:rsid w:val="00C3749B"/>
    <w:rsid w:val="00C375DB"/>
    <w:rsid w:val="00C37A2E"/>
    <w:rsid w:val="00C40422"/>
    <w:rsid w:val="00C40D47"/>
    <w:rsid w:val="00C411F7"/>
    <w:rsid w:val="00C4130C"/>
    <w:rsid w:val="00C4164A"/>
    <w:rsid w:val="00C4219D"/>
    <w:rsid w:val="00C42721"/>
    <w:rsid w:val="00C43207"/>
    <w:rsid w:val="00C43326"/>
    <w:rsid w:val="00C435A9"/>
    <w:rsid w:val="00C44771"/>
    <w:rsid w:val="00C4536D"/>
    <w:rsid w:val="00C466C0"/>
    <w:rsid w:val="00C4681A"/>
    <w:rsid w:val="00C46CB0"/>
    <w:rsid w:val="00C46F42"/>
    <w:rsid w:val="00C5022B"/>
    <w:rsid w:val="00C502D9"/>
    <w:rsid w:val="00C503AA"/>
    <w:rsid w:val="00C51137"/>
    <w:rsid w:val="00C5154D"/>
    <w:rsid w:val="00C52BB8"/>
    <w:rsid w:val="00C52CB9"/>
    <w:rsid w:val="00C52DD6"/>
    <w:rsid w:val="00C530D5"/>
    <w:rsid w:val="00C53BD4"/>
    <w:rsid w:val="00C53EAD"/>
    <w:rsid w:val="00C54541"/>
    <w:rsid w:val="00C545EF"/>
    <w:rsid w:val="00C54A65"/>
    <w:rsid w:val="00C55066"/>
    <w:rsid w:val="00C55E25"/>
    <w:rsid w:val="00C56009"/>
    <w:rsid w:val="00C5612E"/>
    <w:rsid w:val="00C56C87"/>
    <w:rsid w:val="00C56F1B"/>
    <w:rsid w:val="00C571A4"/>
    <w:rsid w:val="00C57B0E"/>
    <w:rsid w:val="00C60CBB"/>
    <w:rsid w:val="00C6177C"/>
    <w:rsid w:val="00C61C65"/>
    <w:rsid w:val="00C61D4E"/>
    <w:rsid w:val="00C61F7F"/>
    <w:rsid w:val="00C62677"/>
    <w:rsid w:val="00C627BC"/>
    <w:rsid w:val="00C62B41"/>
    <w:rsid w:val="00C62C98"/>
    <w:rsid w:val="00C62E0A"/>
    <w:rsid w:val="00C63BED"/>
    <w:rsid w:val="00C64786"/>
    <w:rsid w:val="00C65221"/>
    <w:rsid w:val="00C655F8"/>
    <w:rsid w:val="00C65AD6"/>
    <w:rsid w:val="00C66B41"/>
    <w:rsid w:val="00C70CC7"/>
    <w:rsid w:val="00C70F8B"/>
    <w:rsid w:val="00C710AD"/>
    <w:rsid w:val="00C719B8"/>
    <w:rsid w:val="00C71D20"/>
    <w:rsid w:val="00C73E0F"/>
    <w:rsid w:val="00C740EC"/>
    <w:rsid w:val="00C74162"/>
    <w:rsid w:val="00C7623E"/>
    <w:rsid w:val="00C7651D"/>
    <w:rsid w:val="00C766AE"/>
    <w:rsid w:val="00C769A1"/>
    <w:rsid w:val="00C76AA2"/>
    <w:rsid w:val="00C76AA7"/>
    <w:rsid w:val="00C7701E"/>
    <w:rsid w:val="00C7728D"/>
    <w:rsid w:val="00C801C6"/>
    <w:rsid w:val="00C809D8"/>
    <w:rsid w:val="00C80B40"/>
    <w:rsid w:val="00C8179F"/>
    <w:rsid w:val="00C81954"/>
    <w:rsid w:val="00C81A61"/>
    <w:rsid w:val="00C81F16"/>
    <w:rsid w:val="00C82316"/>
    <w:rsid w:val="00C823C5"/>
    <w:rsid w:val="00C830A3"/>
    <w:rsid w:val="00C837C2"/>
    <w:rsid w:val="00C83969"/>
    <w:rsid w:val="00C83EF0"/>
    <w:rsid w:val="00C84A06"/>
    <w:rsid w:val="00C84FC2"/>
    <w:rsid w:val="00C85192"/>
    <w:rsid w:val="00C85AEE"/>
    <w:rsid w:val="00C86AF3"/>
    <w:rsid w:val="00C86B91"/>
    <w:rsid w:val="00C877A8"/>
    <w:rsid w:val="00C87A56"/>
    <w:rsid w:val="00C909D9"/>
    <w:rsid w:val="00C90D78"/>
    <w:rsid w:val="00C91C71"/>
    <w:rsid w:val="00C91FB4"/>
    <w:rsid w:val="00C920A3"/>
    <w:rsid w:val="00C929C4"/>
    <w:rsid w:val="00C93337"/>
    <w:rsid w:val="00C93CEB"/>
    <w:rsid w:val="00C9442D"/>
    <w:rsid w:val="00C9451C"/>
    <w:rsid w:val="00C94A1B"/>
    <w:rsid w:val="00C95382"/>
    <w:rsid w:val="00C957FC"/>
    <w:rsid w:val="00C97C38"/>
    <w:rsid w:val="00C97F32"/>
    <w:rsid w:val="00CA0761"/>
    <w:rsid w:val="00CA09FA"/>
    <w:rsid w:val="00CA0B4E"/>
    <w:rsid w:val="00CA0E35"/>
    <w:rsid w:val="00CA2A4D"/>
    <w:rsid w:val="00CA2E48"/>
    <w:rsid w:val="00CA3689"/>
    <w:rsid w:val="00CA3B55"/>
    <w:rsid w:val="00CA40F4"/>
    <w:rsid w:val="00CA4925"/>
    <w:rsid w:val="00CA5AAC"/>
    <w:rsid w:val="00CA6692"/>
    <w:rsid w:val="00CA671C"/>
    <w:rsid w:val="00CA6BB5"/>
    <w:rsid w:val="00CA6FA1"/>
    <w:rsid w:val="00CA738E"/>
    <w:rsid w:val="00CA7434"/>
    <w:rsid w:val="00CB1758"/>
    <w:rsid w:val="00CB1F2E"/>
    <w:rsid w:val="00CB26BD"/>
    <w:rsid w:val="00CB274D"/>
    <w:rsid w:val="00CB2A47"/>
    <w:rsid w:val="00CB3227"/>
    <w:rsid w:val="00CB5C7B"/>
    <w:rsid w:val="00CB6199"/>
    <w:rsid w:val="00CB66C3"/>
    <w:rsid w:val="00CB6EBC"/>
    <w:rsid w:val="00CB741F"/>
    <w:rsid w:val="00CB7456"/>
    <w:rsid w:val="00CC02B9"/>
    <w:rsid w:val="00CC051D"/>
    <w:rsid w:val="00CC097A"/>
    <w:rsid w:val="00CC0BF4"/>
    <w:rsid w:val="00CC0D69"/>
    <w:rsid w:val="00CC133A"/>
    <w:rsid w:val="00CC1BB3"/>
    <w:rsid w:val="00CC20B7"/>
    <w:rsid w:val="00CC2A77"/>
    <w:rsid w:val="00CC2C1F"/>
    <w:rsid w:val="00CC32E5"/>
    <w:rsid w:val="00CC383D"/>
    <w:rsid w:val="00CC48DC"/>
    <w:rsid w:val="00CC4BC2"/>
    <w:rsid w:val="00CC4DDA"/>
    <w:rsid w:val="00CC5044"/>
    <w:rsid w:val="00CC6108"/>
    <w:rsid w:val="00CC61AA"/>
    <w:rsid w:val="00CC6696"/>
    <w:rsid w:val="00CC6C12"/>
    <w:rsid w:val="00CC75F9"/>
    <w:rsid w:val="00CD005E"/>
    <w:rsid w:val="00CD0860"/>
    <w:rsid w:val="00CD16AF"/>
    <w:rsid w:val="00CD21DC"/>
    <w:rsid w:val="00CD29B2"/>
    <w:rsid w:val="00CD3231"/>
    <w:rsid w:val="00CD413D"/>
    <w:rsid w:val="00CD46B0"/>
    <w:rsid w:val="00CD4BEF"/>
    <w:rsid w:val="00CD664C"/>
    <w:rsid w:val="00CD68F9"/>
    <w:rsid w:val="00CD6CA0"/>
    <w:rsid w:val="00CD71E1"/>
    <w:rsid w:val="00CD760E"/>
    <w:rsid w:val="00CE01FC"/>
    <w:rsid w:val="00CE1598"/>
    <w:rsid w:val="00CE20AA"/>
    <w:rsid w:val="00CE2433"/>
    <w:rsid w:val="00CE25CF"/>
    <w:rsid w:val="00CE4FE4"/>
    <w:rsid w:val="00CE511C"/>
    <w:rsid w:val="00CE5523"/>
    <w:rsid w:val="00CE590E"/>
    <w:rsid w:val="00CE5AB8"/>
    <w:rsid w:val="00CE5D96"/>
    <w:rsid w:val="00CE601B"/>
    <w:rsid w:val="00CE605F"/>
    <w:rsid w:val="00CE6796"/>
    <w:rsid w:val="00CE6A29"/>
    <w:rsid w:val="00CE6D7E"/>
    <w:rsid w:val="00CE721E"/>
    <w:rsid w:val="00CE7FE8"/>
    <w:rsid w:val="00CF0F8F"/>
    <w:rsid w:val="00CF24A1"/>
    <w:rsid w:val="00CF28F2"/>
    <w:rsid w:val="00CF30E0"/>
    <w:rsid w:val="00CF3FD4"/>
    <w:rsid w:val="00CF4482"/>
    <w:rsid w:val="00CF540B"/>
    <w:rsid w:val="00CF5BFA"/>
    <w:rsid w:val="00CF6219"/>
    <w:rsid w:val="00CF787A"/>
    <w:rsid w:val="00CF7DE6"/>
    <w:rsid w:val="00D00514"/>
    <w:rsid w:val="00D009CF"/>
    <w:rsid w:val="00D00BEC"/>
    <w:rsid w:val="00D0118C"/>
    <w:rsid w:val="00D01F62"/>
    <w:rsid w:val="00D02216"/>
    <w:rsid w:val="00D024FD"/>
    <w:rsid w:val="00D03E7A"/>
    <w:rsid w:val="00D046FA"/>
    <w:rsid w:val="00D04A7C"/>
    <w:rsid w:val="00D05E26"/>
    <w:rsid w:val="00D06566"/>
    <w:rsid w:val="00D1002C"/>
    <w:rsid w:val="00D10236"/>
    <w:rsid w:val="00D10491"/>
    <w:rsid w:val="00D10894"/>
    <w:rsid w:val="00D11A9D"/>
    <w:rsid w:val="00D124DE"/>
    <w:rsid w:val="00D12D28"/>
    <w:rsid w:val="00D147B2"/>
    <w:rsid w:val="00D149EE"/>
    <w:rsid w:val="00D14B97"/>
    <w:rsid w:val="00D14BDB"/>
    <w:rsid w:val="00D151BA"/>
    <w:rsid w:val="00D1548B"/>
    <w:rsid w:val="00D1573B"/>
    <w:rsid w:val="00D15AAE"/>
    <w:rsid w:val="00D16421"/>
    <w:rsid w:val="00D16FC1"/>
    <w:rsid w:val="00D16FE7"/>
    <w:rsid w:val="00D1710B"/>
    <w:rsid w:val="00D173E0"/>
    <w:rsid w:val="00D20000"/>
    <w:rsid w:val="00D20597"/>
    <w:rsid w:val="00D208F8"/>
    <w:rsid w:val="00D20FAB"/>
    <w:rsid w:val="00D214FD"/>
    <w:rsid w:val="00D21B6B"/>
    <w:rsid w:val="00D223CB"/>
    <w:rsid w:val="00D2283C"/>
    <w:rsid w:val="00D22C57"/>
    <w:rsid w:val="00D2342A"/>
    <w:rsid w:val="00D23707"/>
    <w:rsid w:val="00D237C2"/>
    <w:rsid w:val="00D23C9F"/>
    <w:rsid w:val="00D245F6"/>
    <w:rsid w:val="00D25037"/>
    <w:rsid w:val="00D25B4B"/>
    <w:rsid w:val="00D25D94"/>
    <w:rsid w:val="00D26211"/>
    <w:rsid w:val="00D26935"/>
    <w:rsid w:val="00D26B2D"/>
    <w:rsid w:val="00D26BFC"/>
    <w:rsid w:val="00D27D54"/>
    <w:rsid w:val="00D30B08"/>
    <w:rsid w:val="00D31398"/>
    <w:rsid w:val="00D31B15"/>
    <w:rsid w:val="00D31C38"/>
    <w:rsid w:val="00D31FC3"/>
    <w:rsid w:val="00D3204D"/>
    <w:rsid w:val="00D3215C"/>
    <w:rsid w:val="00D325B1"/>
    <w:rsid w:val="00D3273B"/>
    <w:rsid w:val="00D33632"/>
    <w:rsid w:val="00D337BF"/>
    <w:rsid w:val="00D338CF"/>
    <w:rsid w:val="00D34566"/>
    <w:rsid w:val="00D345A4"/>
    <w:rsid w:val="00D34632"/>
    <w:rsid w:val="00D34702"/>
    <w:rsid w:val="00D34774"/>
    <w:rsid w:val="00D35E7A"/>
    <w:rsid w:val="00D36381"/>
    <w:rsid w:val="00D36501"/>
    <w:rsid w:val="00D36AFE"/>
    <w:rsid w:val="00D374CB"/>
    <w:rsid w:val="00D416A8"/>
    <w:rsid w:val="00D41F24"/>
    <w:rsid w:val="00D42638"/>
    <w:rsid w:val="00D42ADC"/>
    <w:rsid w:val="00D444E1"/>
    <w:rsid w:val="00D45B4D"/>
    <w:rsid w:val="00D45BA1"/>
    <w:rsid w:val="00D45FD2"/>
    <w:rsid w:val="00D4602E"/>
    <w:rsid w:val="00D4606E"/>
    <w:rsid w:val="00D466E3"/>
    <w:rsid w:val="00D46CD0"/>
    <w:rsid w:val="00D50627"/>
    <w:rsid w:val="00D507AF"/>
    <w:rsid w:val="00D50EA3"/>
    <w:rsid w:val="00D50F9C"/>
    <w:rsid w:val="00D51BBF"/>
    <w:rsid w:val="00D51C83"/>
    <w:rsid w:val="00D52BF1"/>
    <w:rsid w:val="00D52C07"/>
    <w:rsid w:val="00D53623"/>
    <w:rsid w:val="00D53C36"/>
    <w:rsid w:val="00D53D8D"/>
    <w:rsid w:val="00D53E6C"/>
    <w:rsid w:val="00D53F24"/>
    <w:rsid w:val="00D54983"/>
    <w:rsid w:val="00D54995"/>
    <w:rsid w:val="00D54F52"/>
    <w:rsid w:val="00D5589A"/>
    <w:rsid w:val="00D55909"/>
    <w:rsid w:val="00D55991"/>
    <w:rsid w:val="00D559A8"/>
    <w:rsid w:val="00D5671A"/>
    <w:rsid w:val="00D56F36"/>
    <w:rsid w:val="00D57194"/>
    <w:rsid w:val="00D57B58"/>
    <w:rsid w:val="00D606AE"/>
    <w:rsid w:val="00D60DA4"/>
    <w:rsid w:val="00D61590"/>
    <w:rsid w:val="00D61A4D"/>
    <w:rsid w:val="00D62177"/>
    <w:rsid w:val="00D6291A"/>
    <w:rsid w:val="00D6328F"/>
    <w:rsid w:val="00D63C5E"/>
    <w:rsid w:val="00D63E43"/>
    <w:rsid w:val="00D6501A"/>
    <w:rsid w:val="00D654DF"/>
    <w:rsid w:val="00D66171"/>
    <w:rsid w:val="00D66885"/>
    <w:rsid w:val="00D66BEC"/>
    <w:rsid w:val="00D66DA5"/>
    <w:rsid w:val="00D66F84"/>
    <w:rsid w:val="00D670D4"/>
    <w:rsid w:val="00D67F74"/>
    <w:rsid w:val="00D70924"/>
    <w:rsid w:val="00D7093E"/>
    <w:rsid w:val="00D711AF"/>
    <w:rsid w:val="00D71807"/>
    <w:rsid w:val="00D71B3C"/>
    <w:rsid w:val="00D71E14"/>
    <w:rsid w:val="00D71F8A"/>
    <w:rsid w:val="00D72100"/>
    <w:rsid w:val="00D724EC"/>
    <w:rsid w:val="00D725BD"/>
    <w:rsid w:val="00D72CF8"/>
    <w:rsid w:val="00D735B2"/>
    <w:rsid w:val="00D74467"/>
    <w:rsid w:val="00D748E5"/>
    <w:rsid w:val="00D7491E"/>
    <w:rsid w:val="00D74BAC"/>
    <w:rsid w:val="00D74D25"/>
    <w:rsid w:val="00D74F0D"/>
    <w:rsid w:val="00D7605D"/>
    <w:rsid w:val="00D76552"/>
    <w:rsid w:val="00D7664E"/>
    <w:rsid w:val="00D76AC7"/>
    <w:rsid w:val="00D76E50"/>
    <w:rsid w:val="00D77312"/>
    <w:rsid w:val="00D77355"/>
    <w:rsid w:val="00D77F73"/>
    <w:rsid w:val="00D8075B"/>
    <w:rsid w:val="00D807E5"/>
    <w:rsid w:val="00D807F4"/>
    <w:rsid w:val="00D81159"/>
    <w:rsid w:val="00D81DDB"/>
    <w:rsid w:val="00D827BF"/>
    <w:rsid w:val="00D82D09"/>
    <w:rsid w:val="00D848B7"/>
    <w:rsid w:val="00D84CFC"/>
    <w:rsid w:val="00D854C1"/>
    <w:rsid w:val="00D85F24"/>
    <w:rsid w:val="00D86264"/>
    <w:rsid w:val="00D86E9C"/>
    <w:rsid w:val="00D87588"/>
    <w:rsid w:val="00D876E0"/>
    <w:rsid w:val="00D9027B"/>
    <w:rsid w:val="00D906FD"/>
    <w:rsid w:val="00D91C7A"/>
    <w:rsid w:val="00D91E02"/>
    <w:rsid w:val="00D9265D"/>
    <w:rsid w:val="00D94024"/>
    <w:rsid w:val="00D9435C"/>
    <w:rsid w:val="00D94D17"/>
    <w:rsid w:val="00D94E90"/>
    <w:rsid w:val="00D953D5"/>
    <w:rsid w:val="00D9599F"/>
    <w:rsid w:val="00D96904"/>
    <w:rsid w:val="00D96D94"/>
    <w:rsid w:val="00D9743B"/>
    <w:rsid w:val="00D97447"/>
    <w:rsid w:val="00DA0CA1"/>
    <w:rsid w:val="00DA12CA"/>
    <w:rsid w:val="00DA1481"/>
    <w:rsid w:val="00DA226F"/>
    <w:rsid w:val="00DA2741"/>
    <w:rsid w:val="00DA27BF"/>
    <w:rsid w:val="00DA29B2"/>
    <w:rsid w:val="00DA2AD2"/>
    <w:rsid w:val="00DA2E38"/>
    <w:rsid w:val="00DA32C0"/>
    <w:rsid w:val="00DA3DE4"/>
    <w:rsid w:val="00DA3F4E"/>
    <w:rsid w:val="00DA4012"/>
    <w:rsid w:val="00DA42A0"/>
    <w:rsid w:val="00DA44E9"/>
    <w:rsid w:val="00DA48F3"/>
    <w:rsid w:val="00DA4AFA"/>
    <w:rsid w:val="00DA4D55"/>
    <w:rsid w:val="00DA4E00"/>
    <w:rsid w:val="00DA4EA1"/>
    <w:rsid w:val="00DA4F3F"/>
    <w:rsid w:val="00DA50B8"/>
    <w:rsid w:val="00DA589A"/>
    <w:rsid w:val="00DA5A0E"/>
    <w:rsid w:val="00DA7B6F"/>
    <w:rsid w:val="00DB01E1"/>
    <w:rsid w:val="00DB02B8"/>
    <w:rsid w:val="00DB0B43"/>
    <w:rsid w:val="00DB10DD"/>
    <w:rsid w:val="00DB144E"/>
    <w:rsid w:val="00DB17B9"/>
    <w:rsid w:val="00DB1A85"/>
    <w:rsid w:val="00DB2384"/>
    <w:rsid w:val="00DB23A4"/>
    <w:rsid w:val="00DB252B"/>
    <w:rsid w:val="00DB25C8"/>
    <w:rsid w:val="00DB2E79"/>
    <w:rsid w:val="00DB4418"/>
    <w:rsid w:val="00DB48E9"/>
    <w:rsid w:val="00DB4C07"/>
    <w:rsid w:val="00DB5075"/>
    <w:rsid w:val="00DB51FB"/>
    <w:rsid w:val="00DB525C"/>
    <w:rsid w:val="00DB5918"/>
    <w:rsid w:val="00DB5B5E"/>
    <w:rsid w:val="00DB61D9"/>
    <w:rsid w:val="00DB67E6"/>
    <w:rsid w:val="00DB700B"/>
    <w:rsid w:val="00DB79DA"/>
    <w:rsid w:val="00DB7AED"/>
    <w:rsid w:val="00DC001E"/>
    <w:rsid w:val="00DC136E"/>
    <w:rsid w:val="00DC1B54"/>
    <w:rsid w:val="00DC26BE"/>
    <w:rsid w:val="00DC2BAF"/>
    <w:rsid w:val="00DC2DA1"/>
    <w:rsid w:val="00DC446A"/>
    <w:rsid w:val="00DC45B4"/>
    <w:rsid w:val="00DC484D"/>
    <w:rsid w:val="00DC4C17"/>
    <w:rsid w:val="00DC575A"/>
    <w:rsid w:val="00DC59C6"/>
    <w:rsid w:val="00DC5E1D"/>
    <w:rsid w:val="00DC6050"/>
    <w:rsid w:val="00DC6E60"/>
    <w:rsid w:val="00DC7FD9"/>
    <w:rsid w:val="00DD0008"/>
    <w:rsid w:val="00DD053F"/>
    <w:rsid w:val="00DD076B"/>
    <w:rsid w:val="00DD0BCB"/>
    <w:rsid w:val="00DD1B88"/>
    <w:rsid w:val="00DD1D8D"/>
    <w:rsid w:val="00DD26E3"/>
    <w:rsid w:val="00DD2738"/>
    <w:rsid w:val="00DD3127"/>
    <w:rsid w:val="00DD3769"/>
    <w:rsid w:val="00DD3CB9"/>
    <w:rsid w:val="00DD41FC"/>
    <w:rsid w:val="00DD6379"/>
    <w:rsid w:val="00DD652D"/>
    <w:rsid w:val="00DD6A74"/>
    <w:rsid w:val="00DE061F"/>
    <w:rsid w:val="00DE0C78"/>
    <w:rsid w:val="00DE1BA7"/>
    <w:rsid w:val="00DE2169"/>
    <w:rsid w:val="00DE22F1"/>
    <w:rsid w:val="00DE27D3"/>
    <w:rsid w:val="00DE2EFA"/>
    <w:rsid w:val="00DE2F4C"/>
    <w:rsid w:val="00DE39F5"/>
    <w:rsid w:val="00DE4921"/>
    <w:rsid w:val="00DE56F4"/>
    <w:rsid w:val="00DE5F88"/>
    <w:rsid w:val="00DE6345"/>
    <w:rsid w:val="00DE71C3"/>
    <w:rsid w:val="00DE7CF6"/>
    <w:rsid w:val="00DF0138"/>
    <w:rsid w:val="00DF06E3"/>
    <w:rsid w:val="00DF0AC9"/>
    <w:rsid w:val="00DF1011"/>
    <w:rsid w:val="00DF10B7"/>
    <w:rsid w:val="00DF10DD"/>
    <w:rsid w:val="00DF10F4"/>
    <w:rsid w:val="00DF21AD"/>
    <w:rsid w:val="00DF26BF"/>
    <w:rsid w:val="00DF30ED"/>
    <w:rsid w:val="00DF31A9"/>
    <w:rsid w:val="00DF352E"/>
    <w:rsid w:val="00DF3B40"/>
    <w:rsid w:val="00DF4255"/>
    <w:rsid w:val="00DF4D8B"/>
    <w:rsid w:val="00DF5966"/>
    <w:rsid w:val="00DF7A86"/>
    <w:rsid w:val="00E0073A"/>
    <w:rsid w:val="00E0138B"/>
    <w:rsid w:val="00E01AB1"/>
    <w:rsid w:val="00E0244C"/>
    <w:rsid w:val="00E040A4"/>
    <w:rsid w:val="00E04116"/>
    <w:rsid w:val="00E04233"/>
    <w:rsid w:val="00E04668"/>
    <w:rsid w:val="00E05038"/>
    <w:rsid w:val="00E059B5"/>
    <w:rsid w:val="00E05B52"/>
    <w:rsid w:val="00E05BE8"/>
    <w:rsid w:val="00E05E1F"/>
    <w:rsid w:val="00E05F16"/>
    <w:rsid w:val="00E06566"/>
    <w:rsid w:val="00E06C9B"/>
    <w:rsid w:val="00E06DDA"/>
    <w:rsid w:val="00E07D58"/>
    <w:rsid w:val="00E1045A"/>
    <w:rsid w:val="00E113CF"/>
    <w:rsid w:val="00E11AE2"/>
    <w:rsid w:val="00E11C07"/>
    <w:rsid w:val="00E11CED"/>
    <w:rsid w:val="00E11F67"/>
    <w:rsid w:val="00E13226"/>
    <w:rsid w:val="00E135EE"/>
    <w:rsid w:val="00E13EFA"/>
    <w:rsid w:val="00E15D8D"/>
    <w:rsid w:val="00E16840"/>
    <w:rsid w:val="00E16A51"/>
    <w:rsid w:val="00E16B0D"/>
    <w:rsid w:val="00E17DC8"/>
    <w:rsid w:val="00E20C15"/>
    <w:rsid w:val="00E21CD2"/>
    <w:rsid w:val="00E220EC"/>
    <w:rsid w:val="00E23C6D"/>
    <w:rsid w:val="00E24740"/>
    <w:rsid w:val="00E24828"/>
    <w:rsid w:val="00E24DC9"/>
    <w:rsid w:val="00E25607"/>
    <w:rsid w:val="00E27303"/>
    <w:rsid w:val="00E278CD"/>
    <w:rsid w:val="00E303A4"/>
    <w:rsid w:val="00E3063C"/>
    <w:rsid w:val="00E308AA"/>
    <w:rsid w:val="00E316A1"/>
    <w:rsid w:val="00E3177A"/>
    <w:rsid w:val="00E32144"/>
    <w:rsid w:val="00E3244E"/>
    <w:rsid w:val="00E3337C"/>
    <w:rsid w:val="00E3355A"/>
    <w:rsid w:val="00E33666"/>
    <w:rsid w:val="00E33B3B"/>
    <w:rsid w:val="00E340DC"/>
    <w:rsid w:val="00E34AD7"/>
    <w:rsid w:val="00E34B94"/>
    <w:rsid w:val="00E34D4E"/>
    <w:rsid w:val="00E34FF4"/>
    <w:rsid w:val="00E35260"/>
    <w:rsid w:val="00E357C7"/>
    <w:rsid w:val="00E359DC"/>
    <w:rsid w:val="00E35A9D"/>
    <w:rsid w:val="00E36115"/>
    <w:rsid w:val="00E367A4"/>
    <w:rsid w:val="00E36C0D"/>
    <w:rsid w:val="00E37235"/>
    <w:rsid w:val="00E376E0"/>
    <w:rsid w:val="00E37886"/>
    <w:rsid w:val="00E37A59"/>
    <w:rsid w:val="00E37BB6"/>
    <w:rsid w:val="00E404D9"/>
    <w:rsid w:val="00E421DD"/>
    <w:rsid w:val="00E42B9F"/>
    <w:rsid w:val="00E431E2"/>
    <w:rsid w:val="00E44B7C"/>
    <w:rsid w:val="00E452F4"/>
    <w:rsid w:val="00E4624A"/>
    <w:rsid w:val="00E4776E"/>
    <w:rsid w:val="00E47DEA"/>
    <w:rsid w:val="00E5015A"/>
    <w:rsid w:val="00E520A2"/>
    <w:rsid w:val="00E52AFB"/>
    <w:rsid w:val="00E52FAB"/>
    <w:rsid w:val="00E5300F"/>
    <w:rsid w:val="00E539A3"/>
    <w:rsid w:val="00E53D75"/>
    <w:rsid w:val="00E54214"/>
    <w:rsid w:val="00E5445D"/>
    <w:rsid w:val="00E545FB"/>
    <w:rsid w:val="00E54C32"/>
    <w:rsid w:val="00E553EC"/>
    <w:rsid w:val="00E558A7"/>
    <w:rsid w:val="00E55BF2"/>
    <w:rsid w:val="00E56265"/>
    <w:rsid w:val="00E564B6"/>
    <w:rsid w:val="00E57848"/>
    <w:rsid w:val="00E6210A"/>
    <w:rsid w:val="00E625B5"/>
    <w:rsid w:val="00E632EA"/>
    <w:rsid w:val="00E63433"/>
    <w:rsid w:val="00E634EC"/>
    <w:rsid w:val="00E63D8B"/>
    <w:rsid w:val="00E645CF"/>
    <w:rsid w:val="00E64914"/>
    <w:rsid w:val="00E65EBF"/>
    <w:rsid w:val="00E66EBF"/>
    <w:rsid w:val="00E67721"/>
    <w:rsid w:val="00E67A29"/>
    <w:rsid w:val="00E706BA"/>
    <w:rsid w:val="00E708CF"/>
    <w:rsid w:val="00E71088"/>
    <w:rsid w:val="00E715C2"/>
    <w:rsid w:val="00E725AE"/>
    <w:rsid w:val="00E733D3"/>
    <w:rsid w:val="00E740E6"/>
    <w:rsid w:val="00E74126"/>
    <w:rsid w:val="00E7447A"/>
    <w:rsid w:val="00E74809"/>
    <w:rsid w:val="00E74EFD"/>
    <w:rsid w:val="00E76940"/>
    <w:rsid w:val="00E769CB"/>
    <w:rsid w:val="00E76E93"/>
    <w:rsid w:val="00E76F33"/>
    <w:rsid w:val="00E77AA9"/>
    <w:rsid w:val="00E77BEB"/>
    <w:rsid w:val="00E80B28"/>
    <w:rsid w:val="00E80E34"/>
    <w:rsid w:val="00E81978"/>
    <w:rsid w:val="00E82180"/>
    <w:rsid w:val="00E82417"/>
    <w:rsid w:val="00E8270B"/>
    <w:rsid w:val="00E83434"/>
    <w:rsid w:val="00E834A7"/>
    <w:rsid w:val="00E83EF8"/>
    <w:rsid w:val="00E83FF5"/>
    <w:rsid w:val="00E8527F"/>
    <w:rsid w:val="00E85BDC"/>
    <w:rsid w:val="00E85DBA"/>
    <w:rsid w:val="00E865AE"/>
    <w:rsid w:val="00E8682A"/>
    <w:rsid w:val="00E87283"/>
    <w:rsid w:val="00E87633"/>
    <w:rsid w:val="00E87C07"/>
    <w:rsid w:val="00E90167"/>
    <w:rsid w:val="00E90267"/>
    <w:rsid w:val="00E91B84"/>
    <w:rsid w:val="00E91CD8"/>
    <w:rsid w:val="00E91ED0"/>
    <w:rsid w:val="00E922AC"/>
    <w:rsid w:val="00E927CC"/>
    <w:rsid w:val="00E92B4B"/>
    <w:rsid w:val="00E92BC0"/>
    <w:rsid w:val="00E93384"/>
    <w:rsid w:val="00E93B3F"/>
    <w:rsid w:val="00E93CAF"/>
    <w:rsid w:val="00E94193"/>
    <w:rsid w:val="00E94AC5"/>
    <w:rsid w:val="00E95078"/>
    <w:rsid w:val="00E95165"/>
    <w:rsid w:val="00E95832"/>
    <w:rsid w:val="00E95A8A"/>
    <w:rsid w:val="00E95FF2"/>
    <w:rsid w:val="00E972A9"/>
    <w:rsid w:val="00E97353"/>
    <w:rsid w:val="00E97DB1"/>
    <w:rsid w:val="00EA0023"/>
    <w:rsid w:val="00EA067A"/>
    <w:rsid w:val="00EA15C0"/>
    <w:rsid w:val="00EA1947"/>
    <w:rsid w:val="00EA1D0E"/>
    <w:rsid w:val="00EA208F"/>
    <w:rsid w:val="00EA2117"/>
    <w:rsid w:val="00EA3A54"/>
    <w:rsid w:val="00EA3E39"/>
    <w:rsid w:val="00EA4256"/>
    <w:rsid w:val="00EA46A1"/>
    <w:rsid w:val="00EA46CC"/>
    <w:rsid w:val="00EA4BEB"/>
    <w:rsid w:val="00EA5471"/>
    <w:rsid w:val="00EA59DD"/>
    <w:rsid w:val="00EA69C2"/>
    <w:rsid w:val="00EA71B2"/>
    <w:rsid w:val="00EA7B2A"/>
    <w:rsid w:val="00EB01E3"/>
    <w:rsid w:val="00EB0882"/>
    <w:rsid w:val="00EB0A1E"/>
    <w:rsid w:val="00EB1C39"/>
    <w:rsid w:val="00EB25D8"/>
    <w:rsid w:val="00EB2EEB"/>
    <w:rsid w:val="00EB3EDB"/>
    <w:rsid w:val="00EB48C0"/>
    <w:rsid w:val="00EB4967"/>
    <w:rsid w:val="00EB54D3"/>
    <w:rsid w:val="00EB5551"/>
    <w:rsid w:val="00EB5CA3"/>
    <w:rsid w:val="00EB6974"/>
    <w:rsid w:val="00EB716E"/>
    <w:rsid w:val="00EB76AF"/>
    <w:rsid w:val="00EC0588"/>
    <w:rsid w:val="00EC1398"/>
    <w:rsid w:val="00EC1818"/>
    <w:rsid w:val="00EC1A2F"/>
    <w:rsid w:val="00EC1D2A"/>
    <w:rsid w:val="00EC3454"/>
    <w:rsid w:val="00EC3CD4"/>
    <w:rsid w:val="00EC3CFF"/>
    <w:rsid w:val="00EC3EBF"/>
    <w:rsid w:val="00EC4D21"/>
    <w:rsid w:val="00EC4E2F"/>
    <w:rsid w:val="00EC51B2"/>
    <w:rsid w:val="00EC5362"/>
    <w:rsid w:val="00EC5A03"/>
    <w:rsid w:val="00EC6D18"/>
    <w:rsid w:val="00EC7623"/>
    <w:rsid w:val="00EC7791"/>
    <w:rsid w:val="00EC77E2"/>
    <w:rsid w:val="00EC7C3A"/>
    <w:rsid w:val="00ED013B"/>
    <w:rsid w:val="00ED05D7"/>
    <w:rsid w:val="00ED2081"/>
    <w:rsid w:val="00ED21F3"/>
    <w:rsid w:val="00ED31E0"/>
    <w:rsid w:val="00ED32CE"/>
    <w:rsid w:val="00ED3914"/>
    <w:rsid w:val="00ED3E5E"/>
    <w:rsid w:val="00ED3E62"/>
    <w:rsid w:val="00ED3F36"/>
    <w:rsid w:val="00ED5493"/>
    <w:rsid w:val="00ED7891"/>
    <w:rsid w:val="00ED7A80"/>
    <w:rsid w:val="00ED7DAF"/>
    <w:rsid w:val="00EE06E5"/>
    <w:rsid w:val="00EE0CE7"/>
    <w:rsid w:val="00EE0DA0"/>
    <w:rsid w:val="00EE203D"/>
    <w:rsid w:val="00EE3219"/>
    <w:rsid w:val="00EE5FC7"/>
    <w:rsid w:val="00EE6E0E"/>
    <w:rsid w:val="00EE6FC3"/>
    <w:rsid w:val="00EE79C9"/>
    <w:rsid w:val="00EF013A"/>
    <w:rsid w:val="00EF0839"/>
    <w:rsid w:val="00EF0B1B"/>
    <w:rsid w:val="00EF0B4E"/>
    <w:rsid w:val="00EF0CED"/>
    <w:rsid w:val="00EF0D6A"/>
    <w:rsid w:val="00EF1107"/>
    <w:rsid w:val="00EF152A"/>
    <w:rsid w:val="00EF159A"/>
    <w:rsid w:val="00EF1859"/>
    <w:rsid w:val="00EF18DB"/>
    <w:rsid w:val="00EF1909"/>
    <w:rsid w:val="00EF25FA"/>
    <w:rsid w:val="00EF38D6"/>
    <w:rsid w:val="00EF4212"/>
    <w:rsid w:val="00EF4412"/>
    <w:rsid w:val="00EF4924"/>
    <w:rsid w:val="00EF6172"/>
    <w:rsid w:val="00F007F1"/>
    <w:rsid w:val="00F01759"/>
    <w:rsid w:val="00F0223C"/>
    <w:rsid w:val="00F03291"/>
    <w:rsid w:val="00F03A31"/>
    <w:rsid w:val="00F042E3"/>
    <w:rsid w:val="00F044CD"/>
    <w:rsid w:val="00F0467F"/>
    <w:rsid w:val="00F0474C"/>
    <w:rsid w:val="00F050CD"/>
    <w:rsid w:val="00F05410"/>
    <w:rsid w:val="00F06F6C"/>
    <w:rsid w:val="00F070E4"/>
    <w:rsid w:val="00F07432"/>
    <w:rsid w:val="00F07AD6"/>
    <w:rsid w:val="00F07E34"/>
    <w:rsid w:val="00F1085B"/>
    <w:rsid w:val="00F10969"/>
    <w:rsid w:val="00F10D12"/>
    <w:rsid w:val="00F10E3F"/>
    <w:rsid w:val="00F11514"/>
    <w:rsid w:val="00F1239B"/>
    <w:rsid w:val="00F12F46"/>
    <w:rsid w:val="00F13A9F"/>
    <w:rsid w:val="00F13D6E"/>
    <w:rsid w:val="00F14630"/>
    <w:rsid w:val="00F1492D"/>
    <w:rsid w:val="00F14AB1"/>
    <w:rsid w:val="00F16006"/>
    <w:rsid w:val="00F1640C"/>
    <w:rsid w:val="00F1699C"/>
    <w:rsid w:val="00F17209"/>
    <w:rsid w:val="00F178E2"/>
    <w:rsid w:val="00F178E8"/>
    <w:rsid w:val="00F178FA"/>
    <w:rsid w:val="00F17913"/>
    <w:rsid w:val="00F201B0"/>
    <w:rsid w:val="00F20745"/>
    <w:rsid w:val="00F21658"/>
    <w:rsid w:val="00F21901"/>
    <w:rsid w:val="00F2252A"/>
    <w:rsid w:val="00F2293E"/>
    <w:rsid w:val="00F23FE3"/>
    <w:rsid w:val="00F246AA"/>
    <w:rsid w:val="00F24EBE"/>
    <w:rsid w:val="00F252AF"/>
    <w:rsid w:val="00F2533A"/>
    <w:rsid w:val="00F2579C"/>
    <w:rsid w:val="00F25DB2"/>
    <w:rsid w:val="00F25EAD"/>
    <w:rsid w:val="00F26E3F"/>
    <w:rsid w:val="00F26FE8"/>
    <w:rsid w:val="00F27CCF"/>
    <w:rsid w:val="00F27F49"/>
    <w:rsid w:val="00F30058"/>
    <w:rsid w:val="00F30C72"/>
    <w:rsid w:val="00F30E85"/>
    <w:rsid w:val="00F31755"/>
    <w:rsid w:val="00F3192A"/>
    <w:rsid w:val="00F319DE"/>
    <w:rsid w:val="00F31AC3"/>
    <w:rsid w:val="00F31F7E"/>
    <w:rsid w:val="00F343E9"/>
    <w:rsid w:val="00F353E0"/>
    <w:rsid w:val="00F3595F"/>
    <w:rsid w:val="00F35D99"/>
    <w:rsid w:val="00F35F2E"/>
    <w:rsid w:val="00F36136"/>
    <w:rsid w:val="00F365AE"/>
    <w:rsid w:val="00F365FB"/>
    <w:rsid w:val="00F36667"/>
    <w:rsid w:val="00F368BE"/>
    <w:rsid w:val="00F36A39"/>
    <w:rsid w:val="00F36EBC"/>
    <w:rsid w:val="00F377FE"/>
    <w:rsid w:val="00F37805"/>
    <w:rsid w:val="00F378EF"/>
    <w:rsid w:val="00F37C58"/>
    <w:rsid w:val="00F40668"/>
    <w:rsid w:val="00F41967"/>
    <w:rsid w:val="00F41B1E"/>
    <w:rsid w:val="00F4260C"/>
    <w:rsid w:val="00F42816"/>
    <w:rsid w:val="00F42FF6"/>
    <w:rsid w:val="00F43049"/>
    <w:rsid w:val="00F434D8"/>
    <w:rsid w:val="00F43736"/>
    <w:rsid w:val="00F43B66"/>
    <w:rsid w:val="00F4487B"/>
    <w:rsid w:val="00F4493E"/>
    <w:rsid w:val="00F46377"/>
    <w:rsid w:val="00F465A2"/>
    <w:rsid w:val="00F469C7"/>
    <w:rsid w:val="00F47E3A"/>
    <w:rsid w:val="00F50B30"/>
    <w:rsid w:val="00F50D72"/>
    <w:rsid w:val="00F51158"/>
    <w:rsid w:val="00F514D2"/>
    <w:rsid w:val="00F51871"/>
    <w:rsid w:val="00F51DAC"/>
    <w:rsid w:val="00F51F59"/>
    <w:rsid w:val="00F528E5"/>
    <w:rsid w:val="00F52A19"/>
    <w:rsid w:val="00F53059"/>
    <w:rsid w:val="00F53571"/>
    <w:rsid w:val="00F5364E"/>
    <w:rsid w:val="00F53F3F"/>
    <w:rsid w:val="00F54BFE"/>
    <w:rsid w:val="00F54FAC"/>
    <w:rsid w:val="00F55055"/>
    <w:rsid w:val="00F55265"/>
    <w:rsid w:val="00F56A42"/>
    <w:rsid w:val="00F57532"/>
    <w:rsid w:val="00F57747"/>
    <w:rsid w:val="00F6068C"/>
    <w:rsid w:val="00F60B03"/>
    <w:rsid w:val="00F61289"/>
    <w:rsid w:val="00F6186E"/>
    <w:rsid w:val="00F61FCA"/>
    <w:rsid w:val="00F62537"/>
    <w:rsid w:val="00F63020"/>
    <w:rsid w:val="00F634DA"/>
    <w:rsid w:val="00F6461C"/>
    <w:rsid w:val="00F64818"/>
    <w:rsid w:val="00F65D58"/>
    <w:rsid w:val="00F66774"/>
    <w:rsid w:val="00F66DC1"/>
    <w:rsid w:val="00F708D5"/>
    <w:rsid w:val="00F70DFE"/>
    <w:rsid w:val="00F70E34"/>
    <w:rsid w:val="00F70F3A"/>
    <w:rsid w:val="00F70F8B"/>
    <w:rsid w:val="00F7163E"/>
    <w:rsid w:val="00F721CC"/>
    <w:rsid w:val="00F72BE8"/>
    <w:rsid w:val="00F72F8C"/>
    <w:rsid w:val="00F731F9"/>
    <w:rsid w:val="00F73D60"/>
    <w:rsid w:val="00F75EE8"/>
    <w:rsid w:val="00F8000B"/>
    <w:rsid w:val="00F80665"/>
    <w:rsid w:val="00F80C28"/>
    <w:rsid w:val="00F810E3"/>
    <w:rsid w:val="00F81949"/>
    <w:rsid w:val="00F81B0B"/>
    <w:rsid w:val="00F83703"/>
    <w:rsid w:val="00F83913"/>
    <w:rsid w:val="00F83E7C"/>
    <w:rsid w:val="00F844CA"/>
    <w:rsid w:val="00F84F16"/>
    <w:rsid w:val="00F85065"/>
    <w:rsid w:val="00F8622C"/>
    <w:rsid w:val="00F869BD"/>
    <w:rsid w:val="00F86BF0"/>
    <w:rsid w:val="00F87545"/>
    <w:rsid w:val="00F908AB"/>
    <w:rsid w:val="00F91028"/>
    <w:rsid w:val="00F9115F"/>
    <w:rsid w:val="00F91D47"/>
    <w:rsid w:val="00F91DB1"/>
    <w:rsid w:val="00F91F70"/>
    <w:rsid w:val="00F9242A"/>
    <w:rsid w:val="00F926A0"/>
    <w:rsid w:val="00F92EB0"/>
    <w:rsid w:val="00F931AE"/>
    <w:rsid w:val="00F93E2D"/>
    <w:rsid w:val="00F94607"/>
    <w:rsid w:val="00F94B29"/>
    <w:rsid w:val="00F94E83"/>
    <w:rsid w:val="00F956B3"/>
    <w:rsid w:val="00F95928"/>
    <w:rsid w:val="00F95951"/>
    <w:rsid w:val="00F9687D"/>
    <w:rsid w:val="00F968A8"/>
    <w:rsid w:val="00F96C2A"/>
    <w:rsid w:val="00F9711D"/>
    <w:rsid w:val="00F97244"/>
    <w:rsid w:val="00FA0BF7"/>
    <w:rsid w:val="00FA2AF5"/>
    <w:rsid w:val="00FA3760"/>
    <w:rsid w:val="00FA435A"/>
    <w:rsid w:val="00FA6FAE"/>
    <w:rsid w:val="00FA7B63"/>
    <w:rsid w:val="00FA7BE7"/>
    <w:rsid w:val="00FA7E06"/>
    <w:rsid w:val="00FB179D"/>
    <w:rsid w:val="00FB1BE7"/>
    <w:rsid w:val="00FB238A"/>
    <w:rsid w:val="00FB2483"/>
    <w:rsid w:val="00FB2674"/>
    <w:rsid w:val="00FB2E77"/>
    <w:rsid w:val="00FB48E9"/>
    <w:rsid w:val="00FB4D73"/>
    <w:rsid w:val="00FB55C3"/>
    <w:rsid w:val="00FB5AB4"/>
    <w:rsid w:val="00FB6DD9"/>
    <w:rsid w:val="00FB7059"/>
    <w:rsid w:val="00FB7613"/>
    <w:rsid w:val="00FC04CC"/>
    <w:rsid w:val="00FC075A"/>
    <w:rsid w:val="00FC1A15"/>
    <w:rsid w:val="00FC1DE7"/>
    <w:rsid w:val="00FC2655"/>
    <w:rsid w:val="00FC3EDF"/>
    <w:rsid w:val="00FC42C2"/>
    <w:rsid w:val="00FC437E"/>
    <w:rsid w:val="00FC44A1"/>
    <w:rsid w:val="00FC5B75"/>
    <w:rsid w:val="00FC5EB8"/>
    <w:rsid w:val="00FC6B5B"/>
    <w:rsid w:val="00FC7F62"/>
    <w:rsid w:val="00FD0667"/>
    <w:rsid w:val="00FD07F5"/>
    <w:rsid w:val="00FD0D30"/>
    <w:rsid w:val="00FD0DCB"/>
    <w:rsid w:val="00FD19A2"/>
    <w:rsid w:val="00FD211D"/>
    <w:rsid w:val="00FD2245"/>
    <w:rsid w:val="00FD2CB8"/>
    <w:rsid w:val="00FD2D07"/>
    <w:rsid w:val="00FD3517"/>
    <w:rsid w:val="00FD35CA"/>
    <w:rsid w:val="00FD367A"/>
    <w:rsid w:val="00FD3796"/>
    <w:rsid w:val="00FD4B0E"/>
    <w:rsid w:val="00FD4B6E"/>
    <w:rsid w:val="00FD4EB1"/>
    <w:rsid w:val="00FD62A1"/>
    <w:rsid w:val="00FD6320"/>
    <w:rsid w:val="00FD66CE"/>
    <w:rsid w:val="00FD6924"/>
    <w:rsid w:val="00FD69A6"/>
    <w:rsid w:val="00FD6DEC"/>
    <w:rsid w:val="00FD7585"/>
    <w:rsid w:val="00FE012B"/>
    <w:rsid w:val="00FE065F"/>
    <w:rsid w:val="00FE08DE"/>
    <w:rsid w:val="00FE0CAC"/>
    <w:rsid w:val="00FE0E82"/>
    <w:rsid w:val="00FE0EC9"/>
    <w:rsid w:val="00FE1045"/>
    <w:rsid w:val="00FE12AD"/>
    <w:rsid w:val="00FE158D"/>
    <w:rsid w:val="00FE167B"/>
    <w:rsid w:val="00FE1716"/>
    <w:rsid w:val="00FE179A"/>
    <w:rsid w:val="00FE32FC"/>
    <w:rsid w:val="00FE35E1"/>
    <w:rsid w:val="00FE39D4"/>
    <w:rsid w:val="00FE3DEB"/>
    <w:rsid w:val="00FE409C"/>
    <w:rsid w:val="00FE4B74"/>
    <w:rsid w:val="00FE65A4"/>
    <w:rsid w:val="00FE6700"/>
    <w:rsid w:val="00FE6901"/>
    <w:rsid w:val="00FE6EE1"/>
    <w:rsid w:val="00FE77AB"/>
    <w:rsid w:val="00FF06CA"/>
    <w:rsid w:val="00FF0FD5"/>
    <w:rsid w:val="00FF1175"/>
    <w:rsid w:val="00FF1B51"/>
    <w:rsid w:val="00FF1F34"/>
    <w:rsid w:val="00FF2278"/>
    <w:rsid w:val="00FF2449"/>
    <w:rsid w:val="00FF28C9"/>
    <w:rsid w:val="00FF2CCC"/>
    <w:rsid w:val="00FF2EDD"/>
    <w:rsid w:val="00FF2EFD"/>
    <w:rsid w:val="00FF30DA"/>
    <w:rsid w:val="00FF30F9"/>
    <w:rsid w:val="00FF35F7"/>
    <w:rsid w:val="00FF3740"/>
    <w:rsid w:val="00FF3E31"/>
    <w:rsid w:val="00FF3E77"/>
    <w:rsid w:val="00FF4EBB"/>
    <w:rsid w:val="00FF512F"/>
    <w:rsid w:val="00FF57B8"/>
    <w:rsid w:val="00FF655B"/>
    <w:rsid w:val="00FF6AAE"/>
    <w:rsid w:val="00FF6F7C"/>
    <w:rsid w:val="59277AFC"/>
    <w:rsid w:val="6B845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F5590FA"/>
  <w15:docId w15:val="{E0FB6A61-A98C-4FFA-9A49-5B1104270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9DF"/>
    <w:pPr>
      <w:spacing w:before="120" w:line="276" w:lineRule="auto"/>
      <w:jc w:val="both"/>
    </w:pPr>
    <w:rPr>
      <w:rFonts w:eastAsia="Times New Roman"/>
      <w:kern w:val="28"/>
      <w:sz w:val="28"/>
      <w:szCs w:val="28"/>
      <w:lang w:val="sv-SE" w:eastAsia="ja-JP"/>
    </w:rPr>
  </w:style>
  <w:style w:type="paragraph" w:styleId="Heading1">
    <w:name w:val="heading 1"/>
    <w:basedOn w:val="Normal"/>
    <w:next w:val="Normal"/>
    <w:link w:val="Heading1Char"/>
    <w:uiPriority w:val="9"/>
    <w:qFormat/>
    <w:rsid w:val="00431609"/>
    <w:pPr>
      <w:keepNext/>
      <w:keepLines/>
      <w:spacing w:before="480" w:after="120"/>
      <w:outlineLvl w:val="0"/>
    </w:pPr>
    <w:rPr>
      <w:b/>
      <w:sz w:val="48"/>
      <w:szCs w:val="48"/>
    </w:rPr>
  </w:style>
  <w:style w:type="paragraph" w:styleId="Heading2">
    <w:name w:val="heading 2"/>
    <w:basedOn w:val="Normal"/>
    <w:next w:val="Normal"/>
    <w:uiPriority w:val="9"/>
    <w:unhideWhenUsed/>
    <w:qFormat/>
    <w:rsid w:val="00431609"/>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431609"/>
    <w:pPr>
      <w:keepNext/>
      <w:keepLines/>
      <w:spacing w:before="280" w:after="80"/>
      <w:outlineLvl w:val="2"/>
    </w:pPr>
    <w:rPr>
      <w:b/>
    </w:rPr>
  </w:style>
  <w:style w:type="paragraph" w:styleId="Heading4">
    <w:name w:val="heading 4"/>
    <w:basedOn w:val="Normal"/>
    <w:next w:val="Normal"/>
    <w:uiPriority w:val="9"/>
    <w:semiHidden/>
    <w:unhideWhenUsed/>
    <w:qFormat/>
    <w:rsid w:val="00431609"/>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431609"/>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431609"/>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987A49"/>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31609"/>
    <w:rPr>
      <w:rFonts w:ascii="Segoe UI" w:hAnsi="Segoe UI" w:cs="Segoe UI"/>
      <w:sz w:val="18"/>
      <w:szCs w:val="18"/>
    </w:rPr>
  </w:style>
  <w:style w:type="character" w:styleId="CommentReference">
    <w:name w:val="annotation reference"/>
    <w:basedOn w:val="DefaultParagraphFont"/>
    <w:uiPriority w:val="99"/>
    <w:semiHidden/>
    <w:unhideWhenUsed/>
    <w:rsid w:val="00431609"/>
    <w:rPr>
      <w:sz w:val="16"/>
      <w:szCs w:val="16"/>
    </w:rPr>
  </w:style>
  <w:style w:type="paragraph" w:styleId="CommentText">
    <w:name w:val="annotation text"/>
    <w:basedOn w:val="Normal"/>
    <w:link w:val="CommentTextChar"/>
    <w:uiPriority w:val="99"/>
    <w:unhideWhenUsed/>
    <w:rsid w:val="00431609"/>
    <w:rPr>
      <w:sz w:val="20"/>
      <w:szCs w:val="20"/>
    </w:rPr>
  </w:style>
  <w:style w:type="paragraph" w:styleId="CommentSubject">
    <w:name w:val="annotation subject"/>
    <w:basedOn w:val="CommentText"/>
    <w:next w:val="CommentText"/>
    <w:link w:val="CommentSubjectChar"/>
    <w:uiPriority w:val="99"/>
    <w:semiHidden/>
    <w:unhideWhenUsed/>
    <w:rsid w:val="00431609"/>
    <w:rPr>
      <w:b/>
      <w:bCs/>
    </w:rPr>
  </w:style>
  <w:style w:type="character" w:styleId="Emphasis">
    <w:name w:val="Emphasis"/>
    <w:basedOn w:val="DefaultParagraphFont"/>
    <w:uiPriority w:val="20"/>
    <w:qFormat/>
    <w:rsid w:val="00431609"/>
    <w:rPr>
      <w:i/>
      <w:iCs/>
    </w:rPr>
  </w:style>
  <w:style w:type="paragraph" w:styleId="Footer">
    <w:name w:val="footer"/>
    <w:basedOn w:val="Normal"/>
    <w:link w:val="FooterChar"/>
    <w:uiPriority w:val="99"/>
    <w:unhideWhenUsed/>
    <w:rsid w:val="00431609"/>
    <w:pPr>
      <w:tabs>
        <w:tab w:val="center" w:pos="4680"/>
        <w:tab w:val="right" w:pos="9360"/>
      </w:tabs>
    </w:pPr>
  </w:style>
  <w:style w:type="character" w:styleId="FootnoteReference">
    <w:name w:val="footnote reference"/>
    <w:basedOn w:val="DefaultParagraphFont"/>
    <w:uiPriority w:val="99"/>
    <w:semiHidden/>
    <w:unhideWhenUsed/>
    <w:rsid w:val="00431609"/>
    <w:rPr>
      <w:vertAlign w:val="superscript"/>
    </w:rPr>
  </w:style>
  <w:style w:type="paragraph" w:styleId="FootnoteText">
    <w:name w:val="footnote text"/>
    <w:basedOn w:val="Normal"/>
    <w:link w:val="FootnoteTextChar"/>
    <w:uiPriority w:val="99"/>
    <w:unhideWhenUsed/>
    <w:rsid w:val="00431609"/>
    <w:rPr>
      <w:sz w:val="20"/>
      <w:szCs w:val="20"/>
    </w:rPr>
  </w:style>
  <w:style w:type="paragraph" w:styleId="Header">
    <w:name w:val="header"/>
    <w:basedOn w:val="Normal"/>
    <w:link w:val="HeaderChar"/>
    <w:uiPriority w:val="99"/>
    <w:unhideWhenUsed/>
    <w:rsid w:val="00431609"/>
    <w:pPr>
      <w:tabs>
        <w:tab w:val="center" w:pos="4680"/>
        <w:tab w:val="right" w:pos="9360"/>
      </w:tabs>
    </w:pPr>
  </w:style>
  <w:style w:type="character" w:styleId="Hyperlink">
    <w:name w:val="Hyperlink"/>
    <w:basedOn w:val="DefaultParagraphFont"/>
    <w:uiPriority w:val="99"/>
    <w:unhideWhenUsed/>
    <w:rsid w:val="00431609"/>
    <w:rPr>
      <w:color w:val="0000FF" w:themeColor="hyperlink"/>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qFormat/>
    <w:rsid w:val="00431609"/>
    <w:pPr>
      <w:spacing w:before="100" w:beforeAutospacing="1" w:after="100" w:afterAutospacing="1"/>
    </w:pPr>
    <w:rPr>
      <w:kern w:val="0"/>
      <w:sz w:val="24"/>
      <w:szCs w:val="24"/>
      <w:lang w:val="zh-CN" w:eastAsia="zh-CN"/>
    </w:rPr>
  </w:style>
  <w:style w:type="character" w:styleId="Strong">
    <w:name w:val="Strong"/>
    <w:qFormat/>
    <w:rsid w:val="00431609"/>
    <w:rPr>
      <w:b/>
      <w:bCs/>
      <w:w w:val="100"/>
    </w:rPr>
  </w:style>
  <w:style w:type="paragraph" w:styleId="Subtitle">
    <w:name w:val="Subtitle"/>
    <w:basedOn w:val="Normal"/>
    <w:next w:val="Normal"/>
    <w:uiPriority w:val="11"/>
    <w:qFormat/>
    <w:rsid w:val="00431609"/>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431609"/>
    <w:rPr>
      <w:rFonts w:asciiTheme="minorHAnsi" w:eastAsiaTheme="minorHAnsi" w:hAnsiTheme="minorHAnsi" w:cstheme="minorBidi"/>
      <w:kern w:val="2"/>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431609"/>
    <w:pPr>
      <w:keepNext/>
      <w:keepLines/>
      <w:spacing w:before="480" w:after="120"/>
    </w:pPr>
    <w:rPr>
      <w:b/>
      <w:sz w:val="72"/>
      <w:szCs w:val="72"/>
    </w:rPr>
  </w:style>
  <w:style w:type="paragraph" w:styleId="ListParagraph">
    <w:name w:val="List Paragraph"/>
    <w:aliases w:val="1.,lp1,My checklist,Resume Title,Citation List,heading 4,Ha,Heading 411,List Paragraph2,Bullet_1,List Paragraph11,level 1,Bullet Level 1,Bullet L1,bullet 1,bullet,Dot 1,List Paragraph-rfp content,VNA - List Paragraph,Table Sequence"/>
    <w:basedOn w:val="Normal"/>
    <w:uiPriority w:val="34"/>
    <w:qFormat/>
    <w:rsid w:val="00431609"/>
    <w:pPr>
      <w:ind w:left="720"/>
      <w:contextualSpacing/>
    </w:pPr>
  </w:style>
  <w:style w:type="paragraph" w:customStyle="1" w:styleId="Revision1">
    <w:name w:val="Revision1"/>
    <w:hidden/>
    <w:uiPriority w:val="99"/>
    <w:semiHidden/>
    <w:rsid w:val="00431609"/>
    <w:pPr>
      <w:spacing w:before="120" w:line="276" w:lineRule="auto"/>
      <w:jc w:val="both"/>
    </w:pPr>
    <w:rPr>
      <w:rFonts w:eastAsia="Times New Roman"/>
      <w:kern w:val="28"/>
      <w:sz w:val="28"/>
      <w:szCs w:val="28"/>
      <w:lang w:val="sv-SE" w:eastAsia="ja-JP"/>
    </w:rPr>
  </w:style>
  <w:style w:type="character" w:customStyle="1" w:styleId="BalloonTextChar">
    <w:name w:val="Balloon Text Char"/>
    <w:basedOn w:val="DefaultParagraphFont"/>
    <w:link w:val="BalloonText"/>
    <w:uiPriority w:val="99"/>
    <w:semiHidden/>
    <w:rsid w:val="00431609"/>
    <w:rPr>
      <w:rFonts w:ascii="Segoe UI" w:hAnsi="Segoe UI" w:cs="Segoe UI"/>
      <w:kern w:val="28"/>
      <w:sz w:val="18"/>
      <w:szCs w:val="18"/>
      <w:lang w:eastAsia="ja-JP"/>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rsid w:val="00431609"/>
    <w:rPr>
      <w:sz w:val="24"/>
      <w:szCs w:val="24"/>
      <w:lang w:val="zh-CN" w:eastAsia="zh-CN"/>
    </w:rPr>
  </w:style>
  <w:style w:type="paragraph" w:customStyle="1" w:styleId="n-dieund">
    <w:name w:val="n-dieund"/>
    <w:basedOn w:val="Normal"/>
    <w:rsid w:val="00431609"/>
    <w:pPr>
      <w:widowControl w:val="0"/>
      <w:autoSpaceDE w:val="0"/>
      <w:autoSpaceDN w:val="0"/>
      <w:spacing w:after="120"/>
      <w:ind w:firstLine="709"/>
    </w:pPr>
    <w:rPr>
      <w:rFonts w:ascii=".VnTime" w:hAnsi=".VnTime" w:cs=".VnTime"/>
      <w:kern w:val="0"/>
      <w:lang w:val="en-US" w:eastAsia="en-US"/>
    </w:rPr>
  </w:style>
  <w:style w:type="character" w:customStyle="1" w:styleId="HeaderChar">
    <w:name w:val="Header Char"/>
    <w:basedOn w:val="DefaultParagraphFont"/>
    <w:link w:val="Header"/>
    <w:uiPriority w:val="99"/>
    <w:rsid w:val="00431609"/>
    <w:rPr>
      <w:kern w:val="28"/>
      <w:lang w:eastAsia="ja-JP"/>
    </w:rPr>
  </w:style>
  <w:style w:type="character" w:customStyle="1" w:styleId="FooterChar">
    <w:name w:val="Footer Char"/>
    <w:basedOn w:val="DefaultParagraphFont"/>
    <w:link w:val="Footer"/>
    <w:uiPriority w:val="99"/>
    <w:rsid w:val="00431609"/>
    <w:rPr>
      <w:kern w:val="28"/>
      <w:lang w:eastAsia="ja-JP"/>
    </w:rPr>
  </w:style>
  <w:style w:type="character" w:customStyle="1" w:styleId="CommentTextChar">
    <w:name w:val="Comment Text Char"/>
    <w:basedOn w:val="DefaultParagraphFont"/>
    <w:link w:val="CommentText"/>
    <w:uiPriority w:val="99"/>
    <w:rsid w:val="00431609"/>
    <w:rPr>
      <w:kern w:val="28"/>
      <w:sz w:val="20"/>
      <w:szCs w:val="20"/>
      <w:lang w:eastAsia="ja-JP"/>
    </w:rPr>
  </w:style>
  <w:style w:type="character" w:customStyle="1" w:styleId="CommentSubjectChar">
    <w:name w:val="Comment Subject Char"/>
    <w:basedOn w:val="CommentTextChar"/>
    <w:link w:val="CommentSubject"/>
    <w:uiPriority w:val="99"/>
    <w:semiHidden/>
    <w:rsid w:val="00431609"/>
    <w:rPr>
      <w:b/>
      <w:bCs/>
      <w:kern w:val="28"/>
      <w:sz w:val="20"/>
      <w:szCs w:val="20"/>
      <w:lang w:eastAsia="ja-JP"/>
    </w:rPr>
  </w:style>
  <w:style w:type="paragraph" w:customStyle="1" w:styleId="Char4">
    <w:name w:val="Char4"/>
    <w:basedOn w:val="Normal"/>
    <w:semiHidden/>
    <w:rsid w:val="00431609"/>
    <w:pPr>
      <w:spacing w:after="160" w:line="240" w:lineRule="exact"/>
    </w:pPr>
    <w:rPr>
      <w:rFonts w:ascii="Arial" w:hAnsi="Arial" w:cs="Arial"/>
      <w:kern w:val="0"/>
      <w:sz w:val="22"/>
      <w:szCs w:val="22"/>
      <w:lang w:val="en-US" w:eastAsia="en-US"/>
    </w:rPr>
  </w:style>
  <w:style w:type="character" w:customStyle="1" w:styleId="fontstyle01">
    <w:name w:val="fontstyle01"/>
    <w:rsid w:val="00431609"/>
    <w:rPr>
      <w:rFonts w:ascii="TimesNewRomanPSMT" w:hAnsi="TimesNewRomanPSMT" w:hint="default"/>
      <w:color w:val="000000"/>
      <w:sz w:val="26"/>
      <w:szCs w:val="26"/>
    </w:rPr>
  </w:style>
  <w:style w:type="character" w:customStyle="1" w:styleId="FootnoteTextChar">
    <w:name w:val="Footnote Text Char"/>
    <w:basedOn w:val="DefaultParagraphFont"/>
    <w:link w:val="FootnoteText"/>
    <w:uiPriority w:val="99"/>
    <w:rsid w:val="00431609"/>
    <w:rPr>
      <w:kern w:val="28"/>
      <w:sz w:val="20"/>
      <w:szCs w:val="20"/>
      <w:lang w:eastAsia="ja-JP"/>
    </w:rPr>
  </w:style>
  <w:style w:type="character" w:customStyle="1" w:styleId="IntenseEmphasis1">
    <w:name w:val="Intense Emphasis1"/>
    <w:basedOn w:val="DefaultParagraphFont"/>
    <w:uiPriority w:val="21"/>
    <w:qFormat/>
    <w:rsid w:val="00431609"/>
    <w:rPr>
      <w:i/>
      <w:iCs/>
      <w:color w:val="4F81BD" w:themeColor="accent1"/>
    </w:rPr>
  </w:style>
  <w:style w:type="character" w:customStyle="1" w:styleId="UnresolvedMention1">
    <w:name w:val="Unresolved Mention1"/>
    <w:basedOn w:val="DefaultParagraphFont"/>
    <w:uiPriority w:val="99"/>
    <w:semiHidden/>
    <w:unhideWhenUsed/>
    <w:rsid w:val="00431609"/>
    <w:rPr>
      <w:color w:val="605E5C"/>
      <w:shd w:val="clear" w:color="auto" w:fill="E1DFDD"/>
    </w:rPr>
  </w:style>
  <w:style w:type="paragraph" w:customStyle="1" w:styleId="n-dieu">
    <w:name w:val="n-dieu"/>
    <w:basedOn w:val="Normal"/>
    <w:rsid w:val="00431609"/>
    <w:pPr>
      <w:widowControl w:val="0"/>
      <w:spacing w:after="180" w:line="240" w:lineRule="auto"/>
      <w:ind w:firstLine="709"/>
      <w:jc w:val="left"/>
    </w:pPr>
    <w:rPr>
      <w:rFonts w:ascii=".VnTime" w:hAnsi=".VnTime" w:cs=".VnTime"/>
      <w:b/>
      <w:bCs/>
      <w:i/>
      <w:iCs/>
      <w:color w:val="0000FF"/>
      <w:kern w:val="0"/>
      <w:lang w:val="en-US" w:eastAsia="en-US"/>
    </w:rPr>
  </w:style>
  <w:style w:type="paragraph" w:customStyle="1" w:styleId="pf0">
    <w:name w:val="pf0"/>
    <w:basedOn w:val="Normal"/>
    <w:rsid w:val="00431609"/>
    <w:pPr>
      <w:spacing w:before="100" w:beforeAutospacing="1" w:after="100" w:afterAutospacing="1" w:line="240" w:lineRule="auto"/>
      <w:jc w:val="left"/>
    </w:pPr>
    <w:rPr>
      <w:kern w:val="0"/>
      <w:sz w:val="24"/>
      <w:szCs w:val="24"/>
      <w:lang w:val="en-US" w:eastAsia="en-US"/>
    </w:rPr>
  </w:style>
  <w:style w:type="character" w:customStyle="1" w:styleId="cf01">
    <w:name w:val="cf01"/>
    <w:basedOn w:val="DefaultParagraphFont"/>
    <w:rsid w:val="00431609"/>
    <w:rPr>
      <w:rFonts w:ascii="Segoe UI" w:hAnsi="Segoe UI" w:cs="Segoe UI" w:hint="default"/>
      <w:sz w:val="18"/>
      <w:szCs w:val="18"/>
    </w:rPr>
  </w:style>
  <w:style w:type="character" w:customStyle="1" w:styleId="cf11">
    <w:name w:val="cf11"/>
    <w:basedOn w:val="DefaultParagraphFont"/>
    <w:rsid w:val="00431609"/>
    <w:rPr>
      <w:rFonts w:ascii="Segoe UI" w:hAnsi="Segoe UI" w:cs="Segoe UI" w:hint="default"/>
      <w:sz w:val="18"/>
      <w:szCs w:val="18"/>
      <w:u w:val="single"/>
    </w:rPr>
  </w:style>
  <w:style w:type="character" w:customStyle="1" w:styleId="cf31">
    <w:name w:val="cf31"/>
    <w:basedOn w:val="DefaultParagraphFont"/>
    <w:rsid w:val="00431609"/>
    <w:rPr>
      <w:rFonts w:ascii="Segoe UI" w:hAnsi="Segoe UI" w:cs="Segoe UI" w:hint="default"/>
      <w:sz w:val="18"/>
      <w:szCs w:val="18"/>
    </w:rPr>
  </w:style>
  <w:style w:type="character" w:customStyle="1" w:styleId="cf41">
    <w:name w:val="cf41"/>
    <w:basedOn w:val="DefaultParagraphFont"/>
    <w:rsid w:val="00431609"/>
    <w:rPr>
      <w:rFonts w:ascii="Segoe UI" w:hAnsi="Segoe UI" w:cs="Segoe UI" w:hint="default"/>
      <w:sz w:val="18"/>
      <w:szCs w:val="18"/>
    </w:rPr>
  </w:style>
  <w:style w:type="character" w:customStyle="1" w:styleId="TitleChar">
    <w:name w:val="Title Char"/>
    <w:basedOn w:val="DefaultParagraphFont"/>
    <w:link w:val="Title"/>
    <w:uiPriority w:val="10"/>
    <w:rsid w:val="00431609"/>
    <w:rPr>
      <w:b/>
      <w:kern w:val="28"/>
      <w:sz w:val="72"/>
      <w:szCs w:val="72"/>
      <w:lang w:eastAsia="ja-JP"/>
    </w:rPr>
  </w:style>
  <w:style w:type="paragraph" w:styleId="Revision">
    <w:name w:val="Revision"/>
    <w:hidden/>
    <w:uiPriority w:val="99"/>
    <w:semiHidden/>
    <w:rsid w:val="00DB51FB"/>
    <w:rPr>
      <w:kern w:val="28"/>
      <w:sz w:val="28"/>
      <w:szCs w:val="28"/>
      <w:lang w:val="sv-SE" w:eastAsia="ja-JP"/>
    </w:rPr>
  </w:style>
  <w:style w:type="paragraph" w:styleId="TOCHeading">
    <w:name w:val="TOC Heading"/>
    <w:basedOn w:val="Heading1"/>
    <w:next w:val="Normal"/>
    <w:uiPriority w:val="39"/>
    <w:unhideWhenUsed/>
    <w:qFormat/>
    <w:rsid w:val="003909E9"/>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TOC1">
    <w:name w:val="toc 1"/>
    <w:basedOn w:val="Normal"/>
    <w:next w:val="Normal"/>
    <w:autoRedefine/>
    <w:uiPriority w:val="39"/>
    <w:unhideWhenUsed/>
    <w:rsid w:val="00C65AD6"/>
    <w:pPr>
      <w:spacing w:after="100"/>
      <w:ind w:right="-284"/>
    </w:pPr>
    <w:rPr>
      <w:noProof/>
      <w:spacing w:val="2"/>
    </w:rPr>
  </w:style>
  <w:style w:type="paragraph" w:styleId="TOC2">
    <w:name w:val="toc 2"/>
    <w:basedOn w:val="Normal"/>
    <w:next w:val="Normal"/>
    <w:autoRedefine/>
    <w:uiPriority w:val="39"/>
    <w:unhideWhenUsed/>
    <w:rsid w:val="003909E9"/>
    <w:pPr>
      <w:spacing w:after="100"/>
      <w:ind w:left="280"/>
    </w:pPr>
  </w:style>
  <w:style w:type="paragraph" w:styleId="TOC3">
    <w:name w:val="toc 3"/>
    <w:basedOn w:val="Normal"/>
    <w:next w:val="Normal"/>
    <w:autoRedefine/>
    <w:uiPriority w:val="39"/>
    <w:unhideWhenUsed/>
    <w:rsid w:val="003909E9"/>
    <w:pPr>
      <w:spacing w:after="100"/>
      <w:ind w:left="560"/>
    </w:pPr>
  </w:style>
  <w:style w:type="paragraph" w:styleId="TOC4">
    <w:name w:val="toc 4"/>
    <w:basedOn w:val="Normal"/>
    <w:next w:val="Normal"/>
    <w:autoRedefine/>
    <w:uiPriority w:val="39"/>
    <w:unhideWhenUsed/>
    <w:rsid w:val="003909E9"/>
    <w:pPr>
      <w:spacing w:before="0" w:after="100" w:line="259" w:lineRule="auto"/>
      <w:ind w:left="660"/>
      <w:jc w:val="left"/>
    </w:pPr>
    <w:rPr>
      <w:rFonts w:asciiTheme="minorHAnsi" w:eastAsiaTheme="minorEastAsia" w:hAnsiTheme="minorHAnsi" w:cstheme="minorBidi"/>
      <w:kern w:val="0"/>
      <w:sz w:val="22"/>
      <w:szCs w:val="22"/>
      <w:lang w:val="en-GB" w:eastAsia="en-GB"/>
    </w:rPr>
  </w:style>
  <w:style w:type="paragraph" w:styleId="TOC5">
    <w:name w:val="toc 5"/>
    <w:basedOn w:val="Normal"/>
    <w:next w:val="Normal"/>
    <w:autoRedefine/>
    <w:uiPriority w:val="39"/>
    <w:unhideWhenUsed/>
    <w:rsid w:val="003909E9"/>
    <w:pPr>
      <w:spacing w:before="0" w:after="100" w:line="259" w:lineRule="auto"/>
      <w:ind w:left="880"/>
      <w:jc w:val="left"/>
    </w:pPr>
    <w:rPr>
      <w:rFonts w:asciiTheme="minorHAnsi" w:eastAsiaTheme="minorEastAsia" w:hAnsiTheme="minorHAnsi" w:cstheme="minorBidi"/>
      <w:kern w:val="0"/>
      <w:sz w:val="22"/>
      <w:szCs w:val="22"/>
      <w:lang w:val="en-GB" w:eastAsia="en-GB"/>
    </w:rPr>
  </w:style>
  <w:style w:type="paragraph" w:styleId="TOC6">
    <w:name w:val="toc 6"/>
    <w:basedOn w:val="Normal"/>
    <w:next w:val="Normal"/>
    <w:autoRedefine/>
    <w:uiPriority w:val="39"/>
    <w:unhideWhenUsed/>
    <w:rsid w:val="003909E9"/>
    <w:pPr>
      <w:spacing w:before="0" w:after="100" w:line="259" w:lineRule="auto"/>
      <w:ind w:left="1100"/>
      <w:jc w:val="left"/>
    </w:pPr>
    <w:rPr>
      <w:rFonts w:asciiTheme="minorHAnsi" w:eastAsiaTheme="minorEastAsia" w:hAnsiTheme="minorHAnsi" w:cstheme="minorBidi"/>
      <w:kern w:val="0"/>
      <w:sz w:val="22"/>
      <w:szCs w:val="22"/>
      <w:lang w:val="en-GB" w:eastAsia="en-GB"/>
    </w:rPr>
  </w:style>
  <w:style w:type="paragraph" w:styleId="TOC7">
    <w:name w:val="toc 7"/>
    <w:basedOn w:val="Normal"/>
    <w:next w:val="Normal"/>
    <w:autoRedefine/>
    <w:uiPriority w:val="39"/>
    <w:unhideWhenUsed/>
    <w:rsid w:val="003909E9"/>
    <w:pPr>
      <w:spacing w:before="0" w:after="100" w:line="259" w:lineRule="auto"/>
      <w:ind w:left="1320"/>
      <w:jc w:val="left"/>
    </w:pPr>
    <w:rPr>
      <w:rFonts w:asciiTheme="minorHAnsi" w:eastAsiaTheme="minorEastAsia" w:hAnsiTheme="minorHAnsi" w:cstheme="minorBidi"/>
      <w:kern w:val="0"/>
      <w:sz w:val="22"/>
      <w:szCs w:val="22"/>
      <w:lang w:val="en-GB" w:eastAsia="en-GB"/>
    </w:rPr>
  </w:style>
  <w:style w:type="paragraph" w:styleId="TOC8">
    <w:name w:val="toc 8"/>
    <w:basedOn w:val="Normal"/>
    <w:next w:val="Normal"/>
    <w:autoRedefine/>
    <w:uiPriority w:val="39"/>
    <w:unhideWhenUsed/>
    <w:rsid w:val="003909E9"/>
    <w:pPr>
      <w:spacing w:before="0" w:after="100" w:line="259" w:lineRule="auto"/>
      <w:ind w:left="1540"/>
      <w:jc w:val="left"/>
    </w:pPr>
    <w:rPr>
      <w:rFonts w:asciiTheme="minorHAnsi" w:eastAsiaTheme="minorEastAsia" w:hAnsiTheme="minorHAnsi" w:cstheme="minorBidi"/>
      <w:kern w:val="0"/>
      <w:sz w:val="22"/>
      <w:szCs w:val="22"/>
      <w:lang w:val="en-GB" w:eastAsia="en-GB"/>
    </w:rPr>
  </w:style>
  <w:style w:type="paragraph" w:styleId="TOC9">
    <w:name w:val="toc 9"/>
    <w:basedOn w:val="Normal"/>
    <w:next w:val="Normal"/>
    <w:autoRedefine/>
    <w:uiPriority w:val="39"/>
    <w:unhideWhenUsed/>
    <w:rsid w:val="003909E9"/>
    <w:pPr>
      <w:spacing w:before="0" w:after="100" w:line="259" w:lineRule="auto"/>
      <w:ind w:left="1760"/>
      <w:jc w:val="left"/>
    </w:pPr>
    <w:rPr>
      <w:rFonts w:asciiTheme="minorHAnsi" w:eastAsiaTheme="minorEastAsia" w:hAnsiTheme="minorHAnsi" w:cstheme="minorBidi"/>
      <w:kern w:val="0"/>
      <w:sz w:val="22"/>
      <w:szCs w:val="22"/>
      <w:lang w:val="en-GB" w:eastAsia="en-GB"/>
    </w:rPr>
  </w:style>
  <w:style w:type="character" w:customStyle="1" w:styleId="UnresolvedMention2">
    <w:name w:val="Unresolved Mention2"/>
    <w:basedOn w:val="DefaultParagraphFont"/>
    <w:uiPriority w:val="99"/>
    <w:semiHidden/>
    <w:unhideWhenUsed/>
    <w:rsid w:val="003909E9"/>
    <w:rPr>
      <w:color w:val="605E5C"/>
      <w:shd w:val="clear" w:color="auto" w:fill="E1DFDD"/>
    </w:rPr>
  </w:style>
  <w:style w:type="character" w:customStyle="1" w:styleId="Heading1Char">
    <w:name w:val="Heading 1 Char"/>
    <w:basedOn w:val="DefaultParagraphFont"/>
    <w:link w:val="Heading1"/>
    <w:uiPriority w:val="9"/>
    <w:rsid w:val="00882E4B"/>
    <w:rPr>
      <w:rFonts w:eastAsia="Times New Roman"/>
      <w:b/>
      <w:kern w:val="28"/>
      <w:sz w:val="48"/>
      <w:szCs w:val="48"/>
      <w:lang w:val="sv-SE" w:eastAsia="ja-JP"/>
    </w:rPr>
  </w:style>
  <w:style w:type="paragraph" w:customStyle="1" w:styleId="Default">
    <w:name w:val="Default"/>
    <w:uiPriority w:val="99"/>
    <w:rsid w:val="00C54A65"/>
    <w:pPr>
      <w:autoSpaceDE w:val="0"/>
      <w:autoSpaceDN w:val="0"/>
      <w:adjustRightInd w:val="0"/>
    </w:pPr>
    <w:rPr>
      <w:rFonts w:eastAsia="Times New Roman"/>
      <w:color w:val="000000"/>
      <w:sz w:val="24"/>
      <w:szCs w:val="24"/>
    </w:rPr>
  </w:style>
  <w:style w:type="paragraph" w:customStyle="1" w:styleId="Nidung">
    <w:name w:val="Nội dung"/>
    <w:rsid w:val="002D4B3F"/>
    <w:pPr>
      <w:pBdr>
        <w:top w:val="nil"/>
        <w:left w:val="nil"/>
        <w:bottom w:val="nil"/>
        <w:right w:val="nil"/>
        <w:between w:val="nil"/>
        <w:bar w:val="nil"/>
      </w:pBdr>
    </w:pPr>
    <w:rPr>
      <w:rFonts w:eastAsia="Arial Unicode MS" w:cs="Arial Unicode MS"/>
      <w:color w:val="000000"/>
      <w:sz w:val="28"/>
      <w:szCs w:val="28"/>
      <w:bdr w:val="nil"/>
    </w:rPr>
  </w:style>
  <w:style w:type="paragraph" w:customStyle="1" w:styleId="abc">
    <w:name w:val="abc"/>
    <w:basedOn w:val="Normal"/>
    <w:rsid w:val="00547E12"/>
    <w:pPr>
      <w:overflowPunct w:val="0"/>
      <w:autoSpaceDE w:val="0"/>
      <w:autoSpaceDN w:val="0"/>
      <w:adjustRightInd w:val="0"/>
      <w:spacing w:before="0" w:line="240" w:lineRule="auto"/>
      <w:jc w:val="left"/>
      <w:textAlignment w:val="baseline"/>
    </w:pPr>
    <w:rPr>
      <w:rFonts w:ascii=".VnTime" w:hAnsi=".VnTime"/>
      <w:kern w:val="0"/>
      <w:sz w:val="26"/>
      <w:szCs w:val="20"/>
      <w:lang w:val="en-US" w:eastAsia="en-US"/>
    </w:rPr>
  </w:style>
  <w:style w:type="paragraph" w:styleId="BodyText2">
    <w:name w:val="Body Text 2"/>
    <w:basedOn w:val="Normal"/>
    <w:link w:val="BodyText2Char"/>
    <w:uiPriority w:val="99"/>
    <w:unhideWhenUsed/>
    <w:rsid w:val="00987A49"/>
    <w:pPr>
      <w:spacing w:before="0" w:after="120" w:line="480" w:lineRule="auto"/>
      <w:jc w:val="left"/>
    </w:pPr>
    <w:rPr>
      <w:kern w:val="0"/>
      <w:sz w:val="24"/>
      <w:szCs w:val="24"/>
      <w:lang w:val="x-none" w:eastAsia="x-none"/>
    </w:rPr>
  </w:style>
  <w:style w:type="character" w:customStyle="1" w:styleId="BodyText2Char">
    <w:name w:val="Body Text 2 Char"/>
    <w:basedOn w:val="DefaultParagraphFont"/>
    <w:link w:val="BodyText2"/>
    <w:uiPriority w:val="99"/>
    <w:rsid w:val="00987A49"/>
    <w:rPr>
      <w:rFonts w:eastAsia="Times New Roman"/>
      <w:sz w:val="24"/>
      <w:szCs w:val="24"/>
      <w:lang w:val="x-none" w:eastAsia="x-none"/>
    </w:rPr>
  </w:style>
  <w:style w:type="character" w:customStyle="1" w:styleId="Heading7Char">
    <w:name w:val="Heading 7 Char"/>
    <w:basedOn w:val="DefaultParagraphFont"/>
    <w:link w:val="Heading7"/>
    <w:semiHidden/>
    <w:rsid w:val="00987A49"/>
    <w:rPr>
      <w:rFonts w:asciiTheme="majorHAnsi" w:eastAsiaTheme="majorEastAsia" w:hAnsiTheme="majorHAnsi" w:cstheme="majorBidi"/>
      <w:i/>
      <w:iCs/>
      <w:color w:val="243F60" w:themeColor="accent1" w:themeShade="7F"/>
      <w:kern w:val="28"/>
      <w:sz w:val="28"/>
      <w:szCs w:val="28"/>
      <w:lang w:val="sv-SE" w:eastAsia="ja-JP"/>
    </w:rPr>
  </w:style>
  <w:style w:type="paragraph" w:customStyle="1" w:styleId="Compact">
    <w:name w:val="Compact"/>
    <w:basedOn w:val="BodyText"/>
    <w:qFormat/>
    <w:rsid w:val="00987A49"/>
    <w:pPr>
      <w:spacing w:before="36" w:after="36" w:line="240" w:lineRule="auto"/>
      <w:jc w:val="left"/>
    </w:pPr>
    <w:rPr>
      <w:rFonts w:eastAsia="Arial"/>
      <w:kern w:val="0"/>
      <w:sz w:val="24"/>
      <w:szCs w:val="24"/>
      <w:lang w:val="en-US" w:eastAsia="en-US"/>
    </w:rPr>
  </w:style>
  <w:style w:type="paragraph" w:styleId="BodyText">
    <w:name w:val="Body Text"/>
    <w:basedOn w:val="Normal"/>
    <w:link w:val="BodyTextChar"/>
    <w:uiPriority w:val="99"/>
    <w:semiHidden/>
    <w:unhideWhenUsed/>
    <w:rsid w:val="00987A49"/>
    <w:pPr>
      <w:spacing w:after="120"/>
    </w:pPr>
  </w:style>
  <w:style w:type="character" w:customStyle="1" w:styleId="BodyTextChar">
    <w:name w:val="Body Text Char"/>
    <w:basedOn w:val="DefaultParagraphFont"/>
    <w:link w:val="BodyText"/>
    <w:uiPriority w:val="99"/>
    <w:semiHidden/>
    <w:rsid w:val="00987A49"/>
    <w:rPr>
      <w:rFonts w:eastAsia="Times New Roman"/>
      <w:kern w:val="28"/>
      <w:sz w:val="28"/>
      <w:szCs w:val="28"/>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269223">
      <w:bodyDiv w:val="1"/>
      <w:marLeft w:val="0"/>
      <w:marRight w:val="0"/>
      <w:marTop w:val="0"/>
      <w:marBottom w:val="0"/>
      <w:divBdr>
        <w:top w:val="none" w:sz="0" w:space="0" w:color="auto"/>
        <w:left w:val="none" w:sz="0" w:space="0" w:color="auto"/>
        <w:bottom w:val="none" w:sz="0" w:space="0" w:color="auto"/>
        <w:right w:val="none" w:sz="0" w:space="0" w:color="auto"/>
      </w:divBdr>
    </w:div>
    <w:div w:id="514536728">
      <w:bodyDiv w:val="1"/>
      <w:marLeft w:val="0"/>
      <w:marRight w:val="0"/>
      <w:marTop w:val="0"/>
      <w:marBottom w:val="0"/>
      <w:divBdr>
        <w:top w:val="none" w:sz="0" w:space="0" w:color="auto"/>
        <w:left w:val="none" w:sz="0" w:space="0" w:color="auto"/>
        <w:bottom w:val="none" w:sz="0" w:space="0" w:color="auto"/>
        <w:right w:val="none" w:sz="0" w:space="0" w:color="auto"/>
      </w:divBdr>
      <w:divsChild>
        <w:div w:id="1200892886">
          <w:marLeft w:val="0"/>
          <w:marRight w:val="0"/>
          <w:marTop w:val="0"/>
          <w:marBottom w:val="0"/>
          <w:divBdr>
            <w:top w:val="none" w:sz="0" w:space="0" w:color="auto"/>
            <w:left w:val="none" w:sz="0" w:space="0" w:color="auto"/>
            <w:bottom w:val="none" w:sz="0" w:space="0" w:color="auto"/>
            <w:right w:val="none" w:sz="0" w:space="0" w:color="auto"/>
          </w:divBdr>
          <w:divsChild>
            <w:div w:id="1339772011">
              <w:marLeft w:val="0"/>
              <w:marRight w:val="0"/>
              <w:marTop w:val="0"/>
              <w:marBottom w:val="0"/>
              <w:divBdr>
                <w:top w:val="none" w:sz="0" w:space="0" w:color="auto"/>
                <w:left w:val="none" w:sz="0" w:space="0" w:color="auto"/>
                <w:bottom w:val="none" w:sz="0" w:space="0" w:color="auto"/>
                <w:right w:val="none" w:sz="0" w:space="0" w:color="auto"/>
              </w:divBdr>
              <w:divsChild>
                <w:div w:id="1034229160">
                  <w:marLeft w:val="0"/>
                  <w:marRight w:val="0"/>
                  <w:marTop w:val="0"/>
                  <w:marBottom w:val="0"/>
                  <w:divBdr>
                    <w:top w:val="none" w:sz="0" w:space="0" w:color="auto"/>
                    <w:left w:val="none" w:sz="0" w:space="0" w:color="auto"/>
                    <w:bottom w:val="none" w:sz="0" w:space="0" w:color="auto"/>
                    <w:right w:val="none" w:sz="0" w:space="0" w:color="auto"/>
                  </w:divBdr>
                  <w:divsChild>
                    <w:div w:id="140849817">
                      <w:marLeft w:val="0"/>
                      <w:marRight w:val="-105"/>
                      <w:marTop w:val="0"/>
                      <w:marBottom w:val="0"/>
                      <w:divBdr>
                        <w:top w:val="none" w:sz="0" w:space="0" w:color="auto"/>
                        <w:left w:val="none" w:sz="0" w:space="0" w:color="auto"/>
                        <w:bottom w:val="none" w:sz="0" w:space="0" w:color="auto"/>
                        <w:right w:val="none" w:sz="0" w:space="0" w:color="auto"/>
                      </w:divBdr>
                      <w:divsChild>
                        <w:div w:id="503517529">
                          <w:marLeft w:val="0"/>
                          <w:marRight w:val="0"/>
                          <w:marTop w:val="0"/>
                          <w:marBottom w:val="0"/>
                          <w:divBdr>
                            <w:top w:val="none" w:sz="0" w:space="0" w:color="auto"/>
                            <w:left w:val="none" w:sz="0" w:space="0" w:color="auto"/>
                            <w:bottom w:val="none" w:sz="0" w:space="0" w:color="auto"/>
                            <w:right w:val="none" w:sz="0" w:space="0" w:color="auto"/>
                          </w:divBdr>
                          <w:divsChild>
                            <w:div w:id="1720787908">
                              <w:marLeft w:val="0"/>
                              <w:marRight w:val="0"/>
                              <w:marTop w:val="0"/>
                              <w:marBottom w:val="0"/>
                              <w:divBdr>
                                <w:top w:val="none" w:sz="0" w:space="0" w:color="auto"/>
                                <w:left w:val="none" w:sz="0" w:space="0" w:color="auto"/>
                                <w:bottom w:val="none" w:sz="0" w:space="0" w:color="auto"/>
                                <w:right w:val="none" w:sz="0" w:space="0" w:color="auto"/>
                              </w:divBdr>
                              <w:divsChild>
                                <w:div w:id="877859644">
                                  <w:marLeft w:val="0"/>
                                  <w:marRight w:val="0"/>
                                  <w:marTop w:val="0"/>
                                  <w:marBottom w:val="0"/>
                                  <w:divBdr>
                                    <w:top w:val="none" w:sz="0" w:space="0" w:color="auto"/>
                                    <w:left w:val="none" w:sz="0" w:space="0" w:color="auto"/>
                                    <w:bottom w:val="none" w:sz="0" w:space="0" w:color="auto"/>
                                    <w:right w:val="none" w:sz="0" w:space="0" w:color="auto"/>
                                  </w:divBdr>
                                  <w:divsChild>
                                    <w:div w:id="1268002440">
                                      <w:marLeft w:val="750"/>
                                      <w:marRight w:val="0"/>
                                      <w:marTop w:val="0"/>
                                      <w:marBottom w:val="0"/>
                                      <w:divBdr>
                                        <w:top w:val="none" w:sz="0" w:space="0" w:color="auto"/>
                                        <w:left w:val="none" w:sz="0" w:space="0" w:color="auto"/>
                                        <w:bottom w:val="none" w:sz="0" w:space="0" w:color="auto"/>
                                        <w:right w:val="none" w:sz="0" w:space="0" w:color="auto"/>
                                      </w:divBdr>
                                      <w:divsChild>
                                        <w:div w:id="1602911299">
                                          <w:marLeft w:val="0"/>
                                          <w:marRight w:val="0"/>
                                          <w:marTop w:val="0"/>
                                          <w:marBottom w:val="0"/>
                                          <w:divBdr>
                                            <w:top w:val="none" w:sz="0" w:space="0" w:color="auto"/>
                                            <w:left w:val="none" w:sz="0" w:space="0" w:color="auto"/>
                                            <w:bottom w:val="none" w:sz="0" w:space="0" w:color="auto"/>
                                            <w:right w:val="none" w:sz="0" w:space="0" w:color="auto"/>
                                          </w:divBdr>
                                          <w:divsChild>
                                            <w:div w:id="2017876924">
                                              <w:marLeft w:val="0"/>
                                              <w:marRight w:val="0"/>
                                              <w:marTop w:val="0"/>
                                              <w:marBottom w:val="0"/>
                                              <w:divBdr>
                                                <w:top w:val="none" w:sz="0" w:space="0" w:color="auto"/>
                                                <w:left w:val="none" w:sz="0" w:space="0" w:color="auto"/>
                                                <w:bottom w:val="none" w:sz="0" w:space="0" w:color="auto"/>
                                                <w:right w:val="none" w:sz="0" w:space="0" w:color="auto"/>
                                              </w:divBdr>
                                              <w:divsChild>
                                                <w:div w:id="57678536">
                                                  <w:marLeft w:val="0"/>
                                                  <w:marRight w:val="0"/>
                                                  <w:marTop w:val="0"/>
                                                  <w:marBottom w:val="0"/>
                                                  <w:divBdr>
                                                    <w:top w:val="none" w:sz="0" w:space="0" w:color="auto"/>
                                                    <w:left w:val="none" w:sz="0" w:space="0" w:color="auto"/>
                                                    <w:bottom w:val="none" w:sz="0" w:space="0" w:color="auto"/>
                                                    <w:right w:val="none" w:sz="0" w:space="0" w:color="auto"/>
                                                  </w:divBdr>
                                                  <w:divsChild>
                                                    <w:div w:id="987443157">
                                                      <w:marLeft w:val="0"/>
                                                      <w:marRight w:val="0"/>
                                                      <w:marTop w:val="0"/>
                                                      <w:marBottom w:val="0"/>
                                                      <w:divBdr>
                                                        <w:top w:val="none" w:sz="0" w:space="0" w:color="auto"/>
                                                        <w:left w:val="none" w:sz="0" w:space="0" w:color="auto"/>
                                                        <w:bottom w:val="none" w:sz="0" w:space="0" w:color="auto"/>
                                                        <w:right w:val="none" w:sz="0" w:space="0" w:color="auto"/>
                                                      </w:divBdr>
                                                      <w:divsChild>
                                                        <w:div w:id="253436972">
                                                          <w:marLeft w:val="0"/>
                                                          <w:marRight w:val="0"/>
                                                          <w:marTop w:val="0"/>
                                                          <w:marBottom w:val="0"/>
                                                          <w:divBdr>
                                                            <w:top w:val="none" w:sz="0" w:space="0" w:color="auto"/>
                                                            <w:left w:val="none" w:sz="0" w:space="0" w:color="auto"/>
                                                            <w:bottom w:val="none" w:sz="0" w:space="0" w:color="auto"/>
                                                            <w:right w:val="none" w:sz="0" w:space="0" w:color="auto"/>
                                                          </w:divBdr>
                                                          <w:divsChild>
                                                            <w:div w:id="1063992214">
                                                              <w:marLeft w:val="0"/>
                                                              <w:marRight w:val="0"/>
                                                              <w:marTop w:val="0"/>
                                                              <w:marBottom w:val="0"/>
                                                              <w:divBdr>
                                                                <w:top w:val="none" w:sz="0" w:space="0" w:color="auto"/>
                                                                <w:left w:val="none" w:sz="0" w:space="0" w:color="auto"/>
                                                                <w:bottom w:val="none" w:sz="0" w:space="0" w:color="auto"/>
                                                                <w:right w:val="none" w:sz="0" w:space="0" w:color="auto"/>
                                                              </w:divBdr>
                                                              <w:divsChild>
                                                                <w:div w:id="945582496">
                                                                  <w:marLeft w:val="0"/>
                                                                  <w:marRight w:val="0"/>
                                                                  <w:marTop w:val="0"/>
                                                                  <w:marBottom w:val="0"/>
                                                                  <w:divBdr>
                                                                    <w:top w:val="none" w:sz="0" w:space="0" w:color="auto"/>
                                                                    <w:left w:val="none" w:sz="0" w:space="0" w:color="auto"/>
                                                                    <w:bottom w:val="none" w:sz="0" w:space="0" w:color="auto"/>
                                                                    <w:right w:val="none" w:sz="0" w:space="0" w:color="auto"/>
                                                                  </w:divBdr>
                                                                  <w:divsChild>
                                                                    <w:div w:id="1350373478">
                                                                      <w:marLeft w:val="0"/>
                                                                      <w:marRight w:val="0"/>
                                                                      <w:marTop w:val="0"/>
                                                                      <w:marBottom w:val="0"/>
                                                                      <w:divBdr>
                                                                        <w:top w:val="none" w:sz="0" w:space="0" w:color="auto"/>
                                                                        <w:left w:val="none" w:sz="0" w:space="0" w:color="auto"/>
                                                                        <w:bottom w:val="none" w:sz="0" w:space="0" w:color="auto"/>
                                                                        <w:right w:val="none" w:sz="0" w:space="0" w:color="auto"/>
                                                                      </w:divBdr>
                                                                      <w:divsChild>
                                                                        <w:div w:id="1197084788">
                                                                          <w:marLeft w:val="0"/>
                                                                          <w:marRight w:val="0"/>
                                                                          <w:marTop w:val="0"/>
                                                                          <w:marBottom w:val="0"/>
                                                                          <w:divBdr>
                                                                            <w:top w:val="none" w:sz="0" w:space="0" w:color="auto"/>
                                                                            <w:left w:val="none" w:sz="0" w:space="0" w:color="auto"/>
                                                                            <w:bottom w:val="none" w:sz="0" w:space="0" w:color="auto"/>
                                                                            <w:right w:val="none" w:sz="0" w:space="0" w:color="auto"/>
                                                                          </w:divBdr>
                                                                          <w:divsChild>
                                                                            <w:div w:id="120432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110826">
                                                                  <w:marLeft w:val="0"/>
                                                                  <w:marRight w:val="0"/>
                                                                  <w:marTop w:val="60"/>
                                                                  <w:marBottom w:val="0"/>
                                                                  <w:divBdr>
                                                                    <w:top w:val="none" w:sz="0" w:space="0" w:color="auto"/>
                                                                    <w:left w:val="none" w:sz="0" w:space="0" w:color="auto"/>
                                                                    <w:bottom w:val="none" w:sz="0" w:space="0" w:color="auto"/>
                                                                    <w:right w:val="none" w:sz="0" w:space="0" w:color="auto"/>
                                                                  </w:divBdr>
                                                                </w:div>
                                                                <w:div w:id="1625306411">
                                                                  <w:marLeft w:val="0"/>
                                                                  <w:marRight w:val="0"/>
                                                                  <w:marTop w:val="0"/>
                                                                  <w:marBottom w:val="0"/>
                                                                  <w:divBdr>
                                                                    <w:top w:val="none" w:sz="0" w:space="0" w:color="auto"/>
                                                                    <w:left w:val="none" w:sz="0" w:space="0" w:color="auto"/>
                                                                    <w:bottom w:val="none" w:sz="0" w:space="0" w:color="auto"/>
                                                                    <w:right w:val="none" w:sz="0" w:space="0" w:color="auto"/>
                                                                  </w:divBdr>
                                                                  <w:divsChild>
                                                                    <w:div w:id="1708723327">
                                                                      <w:marLeft w:val="0"/>
                                                                      <w:marRight w:val="0"/>
                                                                      <w:marTop w:val="0"/>
                                                                      <w:marBottom w:val="0"/>
                                                                      <w:divBdr>
                                                                        <w:top w:val="none" w:sz="0" w:space="0" w:color="auto"/>
                                                                        <w:left w:val="none" w:sz="0" w:space="0" w:color="auto"/>
                                                                        <w:bottom w:val="none" w:sz="0" w:space="0" w:color="auto"/>
                                                                        <w:right w:val="none" w:sz="0" w:space="0" w:color="auto"/>
                                                                      </w:divBdr>
                                                                      <w:divsChild>
                                                                        <w:div w:id="181823047">
                                                                          <w:marLeft w:val="0"/>
                                                                          <w:marRight w:val="0"/>
                                                                          <w:marTop w:val="0"/>
                                                                          <w:marBottom w:val="0"/>
                                                                          <w:divBdr>
                                                                            <w:top w:val="none" w:sz="0" w:space="0" w:color="auto"/>
                                                                            <w:left w:val="none" w:sz="0" w:space="0" w:color="auto"/>
                                                                            <w:bottom w:val="none" w:sz="0" w:space="0" w:color="auto"/>
                                                                            <w:right w:val="none" w:sz="0" w:space="0" w:color="auto"/>
                                                                          </w:divBdr>
                                                                          <w:divsChild>
                                                                            <w:div w:id="249631205">
                                                                              <w:marLeft w:val="0"/>
                                                                              <w:marRight w:val="0"/>
                                                                              <w:marTop w:val="0"/>
                                                                              <w:marBottom w:val="0"/>
                                                                              <w:divBdr>
                                                                                <w:top w:val="none" w:sz="0" w:space="0" w:color="auto"/>
                                                                                <w:left w:val="none" w:sz="0" w:space="0" w:color="auto"/>
                                                                                <w:bottom w:val="none" w:sz="0" w:space="0" w:color="auto"/>
                                                                                <w:right w:val="none" w:sz="0" w:space="0" w:color="auto"/>
                                                                              </w:divBdr>
                                                                              <w:divsChild>
                                                                                <w:div w:id="1565293660">
                                                                                  <w:marLeft w:val="105"/>
                                                                                  <w:marRight w:val="105"/>
                                                                                  <w:marTop w:val="90"/>
                                                                                  <w:marBottom w:val="150"/>
                                                                                  <w:divBdr>
                                                                                    <w:top w:val="none" w:sz="0" w:space="0" w:color="auto"/>
                                                                                    <w:left w:val="none" w:sz="0" w:space="0" w:color="auto"/>
                                                                                    <w:bottom w:val="none" w:sz="0" w:space="0" w:color="auto"/>
                                                                                    <w:right w:val="none" w:sz="0" w:space="0" w:color="auto"/>
                                                                                  </w:divBdr>
                                                                                </w:div>
                                                                                <w:div w:id="1910533890">
                                                                                  <w:marLeft w:val="105"/>
                                                                                  <w:marRight w:val="105"/>
                                                                                  <w:marTop w:val="90"/>
                                                                                  <w:marBottom w:val="150"/>
                                                                                  <w:divBdr>
                                                                                    <w:top w:val="none" w:sz="0" w:space="0" w:color="auto"/>
                                                                                    <w:left w:val="none" w:sz="0" w:space="0" w:color="auto"/>
                                                                                    <w:bottom w:val="none" w:sz="0" w:space="0" w:color="auto"/>
                                                                                    <w:right w:val="none" w:sz="0" w:space="0" w:color="auto"/>
                                                                                  </w:divBdr>
                                                                                </w:div>
                                                                                <w:div w:id="1272324164">
                                                                                  <w:marLeft w:val="105"/>
                                                                                  <w:marRight w:val="105"/>
                                                                                  <w:marTop w:val="90"/>
                                                                                  <w:marBottom w:val="150"/>
                                                                                  <w:divBdr>
                                                                                    <w:top w:val="none" w:sz="0" w:space="0" w:color="auto"/>
                                                                                    <w:left w:val="none" w:sz="0" w:space="0" w:color="auto"/>
                                                                                    <w:bottom w:val="none" w:sz="0" w:space="0" w:color="auto"/>
                                                                                    <w:right w:val="none" w:sz="0" w:space="0" w:color="auto"/>
                                                                                  </w:divBdr>
                                                                                </w:div>
                                                                                <w:div w:id="1377125164">
                                                                                  <w:marLeft w:val="105"/>
                                                                                  <w:marRight w:val="105"/>
                                                                                  <w:marTop w:val="90"/>
                                                                                  <w:marBottom w:val="150"/>
                                                                                  <w:divBdr>
                                                                                    <w:top w:val="none" w:sz="0" w:space="0" w:color="auto"/>
                                                                                    <w:left w:val="none" w:sz="0" w:space="0" w:color="auto"/>
                                                                                    <w:bottom w:val="none" w:sz="0" w:space="0" w:color="auto"/>
                                                                                    <w:right w:val="none" w:sz="0" w:space="0" w:color="auto"/>
                                                                                  </w:divBdr>
                                                                                </w:div>
                                                                                <w:div w:id="128129055">
                                                                                  <w:marLeft w:val="105"/>
                                                                                  <w:marRight w:val="105"/>
                                                                                  <w:marTop w:val="90"/>
                                                                                  <w:marBottom w:val="150"/>
                                                                                  <w:divBdr>
                                                                                    <w:top w:val="none" w:sz="0" w:space="0" w:color="auto"/>
                                                                                    <w:left w:val="none" w:sz="0" w:space="0" w:color="auto"/>
                                                                                    <w:bottom w:val="none" w:sz="0" w:space="0" w:color="auto"/>
                                                                                    <w:right w:val="none" w:sz="0" w:space="0" w:color="auto"/>
                                                                                  </w:divBdr>
                                                                                </w:div>
                                                                                <w:div w:id="171635020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184944">
          <w:marLeft w:val="0"/>
          <w:marRight w:val="0"/>
          <w:marTop w:val="0"/>
          <w:marBottom w:val="0"/>
          <w:divBdr>
            <w:top w:val="none" w:sz="0" w:space="0" w:color="auto"/>
            <w:left w:val="none" w:sz="0" w:space="0" w:color="auto"/>
            <w:bottom w:val="none" w:sz="0" w:space="0" w:color="auto"/>
            <w:right w:val="none" w:sz="0" w:space="0" w:color="auto"/>
          </w:divBdr>
          <w:divsChild>
            <w:div w:id="1342512835">
              <w:marLeft w:val="0"/>
              <w:marRight w:val="0"/>
              <w:marTop w:val="0"/>
              <w:marBottom w:val="0"/>
              <w:divBdr>
                <w:top w:val="none" w:sz="0" w:space="0" w:color="auto"/>
                <w:left w:val="none" w:sz="0" w:space="0" w:color="auto"/>
                <w:bottom w:val="none" w:sz="0" w:space="0" w:color="auto"/>
                <w:right w:val="none" w:sz="0" w:space="0" w:color="auto"/>
              </w:divBdr>
              <w:divsChild>
                <w:div w:id="53380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650114">
      <w:bodyDiv w:val="1"/>
      <w:marLeft w:val="0"/>
      <w:marRight w:val="0"/>
      <w:marTop w:val="0"/>
      <w:marBottom w:val="0"/>
      <w:divBdr>
        <w:top w:val="none" w:sz="0" w:space="0" w:color="auto"/>
        <w:left w:val="none" w:sz="0" w:space="0" w:color="auto"/>
        <w:bottom w:val="none" w:sz="0" w:space="0" w:color="auto"/>
        <w:right w:val="none" w:sz="0" w:space="0" w:color="auto"/>
      </w:divBdr>
    </w:div>
    <w:div w:id="685669447">
      <w:bodyDiv w:val="1"/>
      <w:marLeft w:val="0"/>
      <w:marRight w:val="0"/>
      <w:marTop w:val="0"/>
      <w:marBottom w:val="0"/>
      <w:divBdr>
        <w:top w:val="none" w:sz="0" w:space="0" w:color="auto"/>
        <w:left w:val="none" w:sz="0" w:space="0" w:color="auto"/>
        <w:bottom w:val="none" w:sz="0" w:space="0" w:color="auto"/>
        <w:right w:val="none" w:sz="0" w:space="0" w:color="auto"/>
      </w:divBdr>
    </w:div>
    <w:div w:id="722749587">
      <w:bodyDiv w:val="1"/>
      <w:marLeft w:val="0"/>
      <w:marRight w:val="0"/>
      <w:marTop w:val="0"/>
      <w:marBottom w:val="0"/>
      <w:divBdr>
        <w:top w:val="none" w:sz="0" w:space="0" w:color="auto"/>
        <w:left w:val="none" w:sz="0" w:space="0" w:color="auto"/>
        <w:bottom w:val="none" w:sz="0" w:space="0" w:color="auto"/>
        <w:right w:val="none" w:sz="0" w:space="0" w:color="auto"/>
      </w:divBdr>
    </w:div>
    <w:div w:id="1140919921">
      <w:bodyDiv w:val="1"/>
      <w:marLeft w:val="0"/>
      <w:marRight w:val="0"/>
      <w:marTop w:val="0"/>
      <w:marBottom w:val="0"/>
      <w:divBdr>
        <w:top w:val="none" w:sz="0" w:space="0" w:color="auto"/>
        <w:left w:val="none" w:sz="0" w:space="0" w:color="auto"/>
        <w:bottom w:val="none" w:sz="0" w:space="0" w:color="auto"/>
        <w:right w:val="none" w:sz="0" w:space="0" w:color="auto"/>
      </w:divBdr>
    </w:div>
    <w:div w:id="1163620849">
      <w:bodyDiv w:val="1"/>
      <w:marLeft w:val="0"/>
      <w:marRight w:val="0"/>
      <w:marTop w:val="0"/>
      <w:marBottom w:val="0"/>
      <w:divBdr>
        <w:top w:val="none" w:sz="0" w:space="0" w:color="auto"/>
        <w:left w:val="none" w:sz="0" w:space="0" w:color="auto"/>
        <w:bottom w:val="none" w:sz="0" w:space="0" w:color="auto"/>
        <w:right w:val="none" w:sz="0" w:space="0" w:color="auto"/>
      </w:divBdr>
      <w:divsChild>
        <w:div w:id="206525597">
          <w:marLeft w:val="0"/>
          <w:marRight w:val="0"/>
          <w:marTop w:val="0"/>
          <w:marBottom w:val="0"/>
          <w:divBdr>
            <w:top w:val="none" w:sz="0" w:space="0" w:color="auto"/>
            <w:left w:val="none" w:sz="0" w:space="0" w:color="auto"/>
            <w:bottom w:val="none" w:sz="0" w:space="0" w:color="auto"/>
            <w:right w:val="none" w:sz="0" w:space="0" w:color="auto"/>
          </w:divBdr>
          <w:divsChild>
            <w:div w:id="1127504162">
              <w:marLeft w:val="0"/>
              <w:marRight w:val="0"/>
              <w:marTop w:val="0"/>
              <w:marBottom w:val="0"/>
              <w:divBdr>
                <w:top w:val="none" w:sz="0" w:space="0" w:color="auto"/>
                <w:left w:val="none" w:sz="0" w:space="0" w:color="auto"/>
                <w:bottom w:val="none" w:sz="0" w:space="0" w:color="auto"/>
                <w:right w:val="none" w:sz="0" w:space="0" w:color="auto"/>
              </w:divBdr>
              <w:divsChild>
                <w:div w:id="1368413525">
                  <w:marLeft w:val="0"/>
                  <w:marRight w:val="0"/>
                  <w:marTop w:val="0"/>
                  <w:marBottom w:val="0"/>
                  <w:divBdr>
                    <w:top w:val="none" w:sz="0" w:space="0" w:color="auto"/>
                    <w:left w:val="none" w:sz="0" w:space="0" w:color="auto"/>
                    <w:bottom w:val="none" w:sz="0" w:space="0" w:color="auto"/>
                    <w:right w:val="none" w:sz="0" w:space="0" w:color="auto"/>
                  </w:divBdr>
                  <w:divsChild>
                    <w:div w:id="97218680">
                      <w:marLeft w:val="0"/>
                      <w:marRight w:val="-105"/>
                      <w:marTop w:val="0"/>
                      <w:marBottom w:val="0"/>
                      <w:divBdr>
                        <w:top w:val="none" w:sz="0" w:space="0" w:color="auto"/>
                        <w:left w:val="none" w:sz="0" w:space="0" w:color="auto"/>
                        <w:bottom w:val="none" w:sz="0" w:space="0" w:color="auto"/>
                        <w:right w:val="none" w:sz="0" w:space="0" w:color="auto"/>
                      </w:divBdr>
                      <w:divsChild>
                        <w:div w:id="1658656256">
                          <w:marLeft w:val="0"/>
                          <w:marRight w:val="0"/>
                          <w:marTop w:val="0"/>
                          <w:marBottom w:val="0"/>
                          <w:divBdr>
                            <w:top w:val="none" w:sz="0" w:space="0" w:color="auto"/>
                            <w:left w:val="none" w:sz="0" w:space="0" w:color="auto"/>
                            <w:bottom w:val="none" w:sz="0" w:space="0" w:color="auto"/>
                            <w:right w:val="none" w:sz="0" w:space="0" w:color="auto"/>
                          </w:divBdr>
                          <w:divsChild>
                            <w:div w:id="1620800022">
                              <w:marLeft w:val="0"/>
                              <w:marRight w:val="0"/>
                              <w:marTop w:val="0"/>
                              <w:marBottom w:val="0"/>
                              <w:divBdr>
                                <w:top w:val="none" w:sz="0" w:space="0" w:color="auto"/>
                                <w:left w:val="none" w:sz="0" w:space="0" w:color="auto"/>
                                <w:bottom w:val="none" w:sz="0" w:space="0" w:color="auto"/>
                                <w:right w:val="none" w:sz="0" w:space="0" w:color="auto"/>
                              </w:divBdr>
                              <w:divsChild>
                                <w:div w:id="35814881">
                                  <w:marLeft w:val="0"/>
                                  <w:marRight w:val="0"/>
                                  <w:marTop w:val="0"/>
                                  <w:marBottom w:val="0"/>
                                  <w:divBdr>
                                    <w:top w:val="none" w:sz="0" w:space="0" w:color="auto"/>
                                    <w:left w:val="none" w:sz="0" w:space="0" w:color="auto"/>
                                    <w:bottom w:val="none" w:sz="0" w:space="0" w:color="auto"/>
                                    <w:right w:val="none" w:sz="0" w:space="0" w:color="auto"/>
                                  </w:divBdr>
                                  <w:divsChild>
                                    <w:div w:id="1775856264">
                                      <w:marLeft w:val="750"/>
                                      <w:marRight w:val="0"/>
                                      <w:marTop w:val="0"/>
                                      <w:marBottom w:val="0"/>
                                      <w:divBdr>
                                        <w:top w:val="none" w:sz="0" w:space="0" w:color="auto"/>
                                        <w:left w:val="none" w:sz="0" w:space="0" w:color="auto"/>
                                        <w:bottom w:val="none" w:sz="0" w:space="0" w:color="auto"/>
                                        <w:right w:val="none" w:sz="0" w:space="0" w:color="auto"/>
                                      </w:divBdr>
                                      <w:divsChild>
                                        <w:div w:id="1955096045">
                                          <w:marLeft w:val="0"/>
                                          <w:marRight w:val="0"/>
                                          <w:marTop w:val="0"/>
                                          <w:marBottom w:val="0"/>
                                          <w:divBdr>
                                            <w:top w:val="none" w:sz="0" w:space="0" w:color="auto"/>
                                            <w:left w:val="none" w:sz="0" w:space="0" w:color="auto"/>
                                            <w:bottom w:val="none" w:sz="0" w:space="0" w:color="auto"/>
                                            <w:right w:val="none" w:sz="0" w:space="0" w:color="auto"/>
                                          </w:divBdr>
                                          <w:divsChild>
                                            <w:div w:id="633487257">
                                              <w:marLeft w:val="0"/>
                                              <w:marRight w:val="0"/>
                                              <w:marTop w:val="0"/>
                                              <w:marBottom w:val="0"/>
                                              <w:divBdr>
                                                <w:top w:val="none" w:sz="0" w:space="0" w:color="auto"/>
                                                <w:left w:val="none" w:sz="0" w:space="0" w:color="auto"/>
                                                <w:bottom w:val="none" w:sz="0" w:space="0" w:color="auto"/>
                                                <w:right w:val="none" w:sz="0" w:space="0" w:color="auto"/>
                                              </w:divBdr>
                                              <w:divsChild>
                                                <w:div w:id="1842767763">
                                                  <w:marLeft w:val="0"/>
                                                  <w:marRight w:val="0"/>
                                                  <w:marTop w:val="0"/>
                                                  <w:marBottom w:val="0"/>
                                                  <w:divBdr>
                                                    <w:top w:val="none" w:sz="0" w:space="0" w:color="auto"/>
                                                    <w:left w:val="none" w:sz="0" w:space="0" w:color="auto"/>
                                                    <w:bottom w:val="none" w:sz="0" w:space="0" w:color="auto"/>
                                                    <w:right w:val="none" w:sz="0" w:space="0" w:color="auto"/>
                                                  </w:divBdr>
                                                  <w:divsChild>
                                                    <w:div w:id="336536845">
                                                      <w:marLeft w:val="0"/>
                                                      <w:marRight w:val="0"/>
                                                      <w:marTop w:val="0"/>
                                                      <w:marBottom w:val="0"/>
                                                      <w:divBdr>
                                                        <w:top w:val="none" w:sz="0" w:space="0" w:color="auto"/>
                                                        <w:left w:val="none" w:sz="0" w:space="0" w:color="auto"/>
                                                        <w:bottom w:val="none" w:sz="0" w:space="0" w:color="auto"/>
                                                        <w:right w:val="none" w:sz="0" w:space="0" w:color="auto"/>
                                                      </w:divBdr>
                                                      <w:divsChild>
                                                        <w:div w:id="585072316">
                                                          <w:marLeft w:val="0"/>
                                                          <w:marRight w:val="0"/>
                                                          <w:marTop w:val="0"/>
                                                          <w:marBottom w:val="0"/>
                                                          <w:divBdr>
                                                            <w:top w:val="none" w:sz="0" w:space="0" w:color="auto"/>
                                                            <w:left w:val="none" w:sz="0" w:space="0" w:color="auto"/>
                                                            <w:bottom w:val="none" w:sz="0" w:space="0" w:color="auto"/>
                                                            <w:right w:val="none" w:sz="0" w:space="0" w:color="auto"/>
                                                          </w:divBdr>
                                                          <w:divsChild>
                                                            <w:div w:id="466893439">
                                                              <w:marLeft w:val="0"/>
                                                              <w:marRight w:val="0"/>
                                                              <w:marTop w:val="0"/>
                                                              <w:marBottom w:val="0"/>
                                                              <w:divBdr>
                                                                <w:top w:val="none" w:sz="0" w:space="0" w:color="auto"/>
                                                                <w:left w:val="none" w:sz="0" w:space="0" w:color="auto"/>
                                                                <w:bottom w:val="none" w:sz="0" w:space="0" w:color="auto"/>
                                                                <w:right w:val="none" w:sz="0" w:space="0" w:color="auto"/>
                                                              </w:divBdr>
                                                              <w:divsChild>
                                                                <w:div w:id="1554464674">
                                                                  <w:marLeft w:val="0"/>
                                                                  <w:marRight w:val="0"/>
                                                                  <w:marTop w:val="0"/>
                                                                  <w:marBottom w:val="0"/>
                                                                  <w:divBdr>
                                                                    <w:top w:val="none" w:sz="0" w:space="0" w:color="auto"/>
                                                                    <w:left w:val="none" w:sz="0" w:space="0" w:color="auto"/>
                                                                    <w:bottom w:val="none" w:sz="0" w:space="0" w:color="auto"/>
                                                                    <w:right w:val="none" w:sz="0" w:space="0" w:color="auto"/>
                                                                  </w:divBdr>
                                                                  <w:divsChild>
                                                                    <w:div w:id="331566321">
                                                                      <w:marLeft w:val="0"/>
                                                                      <w:marRight w:val="0"/>
                                                                      <w:marTop w:val="0"/>
                                                                      <w:marBottom w:val="0"/>
                                                                      <w:divBdr>
                                                                        <w:top w:val="none" w:sz="0" w:space="0" w:color="auto"/>
                                                                        <w:left w:val="none" w:sz="0" w:space="0" w:color="auto"/>
                                                                        <w:bottom w:val="none" w:sz="0" w:space="0" w:color="auto"/>
                                                                        <w:right w:val="none" w:sz="0" w:space="0" w:color="auto"/>
                                                                      </w:divBdr>
                                                                      <w:divsChild>
                                                                        <w:div w:id="400832089">
                                                                          <w:marLeft w:val="0"/>
                                                                          <w:marRight w:val="0"/>
                                                                          <w:marTop w:val="0"/>
                                                                          <w:marBottom w:val="0"/>
                                                                          <w:divBdr>
                                                                            <w:top w:val="none" w:sz="0" w:space="0" w:color="auto"/>
                                                                            <w:left w:val="none" w:sz="0" w:space="0" w:color="auto"/>
                                                                            <w:bottom w:val="none" w:sz="0" w:space="0" w:color="auto"/>
                                                                            <w:right w:val="none" w:sz="0" w:space="0" w:color="auto"/>
                                                                          </w:divBdr>
                                                                          <w:divsChild>
                                                                            <w:div w:id="11233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391557">
                                                                  <w:marLeft w:val="0"/>
                                                                  <w:marRight w:val="0"/>
                                                                  <w:marTop w:val="60"/>
                                                                  <w:marBottom w:val="0"/>
                                                                  <w:divBdr>
                                                                    <w:top w:val="none" w:sz="0" w:space="0" w:color="auto"/>
                                                                    <w:left w:val="none" w:sz="0" w:space="0" w:color="auto"/>
                                                                    <w:bottom w:val="none" w:sz="0" w:space="0" w:color="auto"/>
                                                                    <w:right w:val="none" w:sz="0" w:space="0" w:color="auto"/>
                                                                  </w:divBdr>
                                                                </w:div>
                                                                <w:div w:id="1947223993">
                                                                  <w:marLeft w:val="0"/>
                                                                  <w:marRight w:val="0"/>
                                                                  <w:marTop w:val="0"/>
                                                                  <w:marBottom w:val="0"/>
                                                                  <w:divBdr>
                                                                    <w:top w:val="none" w:sz="0" w:space="0" w:color="auto"/>
                                                                    <w:left w:val="none" w:sz="0" w:space="0" w:color="auto"/>
                                                                    <w:bottom w:val="none" w:sz="0" w:space="0" w:color="auto"/>
                                                                    <w:right w:val="none" w:sz="0" w:space="0" w:color="auto"/>
                                                                  </w:divBdr>
                                                                  <w:divsChild>
                                                                    <w:div w:id="22481884">
                                                                      <w:marLeft w:val="0"/>
                                                                      <w:marRight w:val="0"/>
                                                                      <w:marTop w:val="0"/>
                                                                      <w:marBottom w:val="0"/>
                                                                      <w:divBdr>
                                                                        <w:top w:val="none" w:sz="0" w:space="0" w:color="auto"/>
                                                                        <w:left w:val="none" w:sz="0" w:space="0" w:color="auto"/>
                                                                        <w:bottom w:val="none" w:sz="0" w:space="0" w:color="auto"/>
                                                                        <w:right w:val="none" w:sz="0" w:space="0" w:color="auto"/>
                                                                      </w:divBdr>
                                                                      <w:divsChild>
                                                                        <w:div w:id="902564678">
                                                                          <w:marLeft w:val="0"/>
                                                                          <w:marRight w:val="0"/>
                                                                          <w:marTop w:val="0"/>
                                                                          <w:marBottom w:val="0"/>
                                                                          <w:divBdr>
                                                                            <w:top w:val="none" w:sz="0" w:space="0" w:color="auto"/>
                                                                            <w:left w:val="none" w:sz="0" w:space="0" w:color="auto"/>
                                                                            <w:bottom w:val="none" w:sz="0" w:space="0" w:color="auto"/>
                                                                            <w:right w:val="none" w:sz="0" w:space="0" w:color="auto"/>
                                                                          </w:divBdr>
                                                                          <w:divsChild>
                                                                            <w:div w:id="1006132195">
                                                                              <w:marLeft w:val="0"/>
                                                                              <w:marRight w:val="0"/>
                                                                              <w:marTop w:val="0"/>
                                                                              <w:marBottom w:val="0"/>
                                                                              <w:divBdr>
                                                                                <w:top w:val="none" w:sz="0" w:space="0" w:color="auto"/>
                                                                                <w:left w:val="none" w:sz="0" w:space="0" w:color="auto"/>
                                                                                <w:bottom w:val="none" w:sz="0" w:space="0" w:color="auto"/>
                                                                                <w:right w:val="none" w:sz="0" w:space="0" w:color="auto"/>
                                                                              </w:divBdr>
                                                                              <w:divsChild>
                                                                                <w:div w:id="1423994306">
                                                                                  <w:marLeft w:val="105"/>
                                                                                  <w:marRight w:val="105"/>
                                                                                  <w:marTop w:val="90"/>
                                                                                  <w:marBottom w:val="150"/>
                                                                                  <w:divBdr>
                                                                                    <w:top w:val="none" w:sz="0" w:space="0" w:color="auto"/>
                                                                                    <w:left w:val="none" w:sz="0" w:space="0" w:color="auto"/>
                                                                                    <w:bottom w:val="none" w:sz="0" w:space="0" w:color="auto"/>
                                                                                    <w:right w:val="none" w:sz="0" w:space="0" w:color="auto"/>
                                                                                  </w:divBdr>
                                                                                </w:div>
                                                                                <w:div w:id="1317227822">
                                                                                  <w:marLeft w:val="105"/>
                                                                                  <w:marRight w:val="105"/>
                                                                                  <w:marTop w:val="90"/>
                                                                                  <w:marBottom w:val="150"/>
                                                                                  <w:divBdr>
                                                                                    <w:top w:val="none" w:sz="0" w:space="0" w:color="auto"/>
                                                                                    <w:left w:val="none" w:sz="0" w:space="0" w:color="auto"/>
                                                                                    <w:bottom w:val="none" w:sz="0" w:space="0" w:color="auto"/>
                                                                                    <w:right w:val="none" w:sz="0" w:space="0" w:color="auto"/>
                                                                                  </w:divBdr>
                                                                                </w:div>
                                                                                <w:div w:id="68424113">
                                                                                  <w:marLeft w:val="105"/>
                                                                                  <w:marRight w:val="105"/>
                                                                                  <w:marTop w:val="90"/>
                                                                                  <w:marBottom w:val="150"/>
                                                                                  <w:divBdr>
                                                                                    <w:top w:val="none" w:sz="0" w:space="0" w:color="auto"/>
                                                                                    <w:left w:val="none" w:sz="0" w:space="0" w:color="auto"/>
                                                                                    <w:bottom w:val="none" w:sz="0" w:space="0" w:color="auto"/>
                                                                                    <w:right w:val="none" w:sz="0" w:space="0" w:color="auto"/>
                                                                                  </w:divBdr>
                                                                                </w:div>
                                                                                <w:div w:id="1074821692">
                                                                                  <w:marLeft w:val="105"/>
                                                                                  <w:marRight w:val="105"/>
                                                                                  <w:marTop w:val="90"/>
                                                                                  <w:marBottom w:val="150"/>
                                                                                  <w:divBdr>
                                                                                    <w:top w:val="none" w:sz="0" w:space="0" w:color="auto"/>
                                                                                    <w:left w:val="none" w:sz="0" w:space="0" w:color="auto"/>
                                                                                    <w:bottom w:val="none" w:sz="0" w:space="0" w:color="auto"/>
                                                                                    <w:right w:val="none" w:sz="0" w:space="0" w:color="auto"/>
                                                                                  </w:divBdr>
                                                                                </w:div>
                                                                                <w:div w:id="190535739">
                                                                                  <w:marLeft w:val="105"/>
                                                                                  <w:marRight w:val="105"/>
                                                                                  <w:marTop w:val="90"/>
                                                                                  <w:marBottom w:val="150"/>
                                                                                  <w:divBdr>
                                                                                    <w:top w:val="none" w:sz="0" w:space="0" w:color="auto"/>
                                                                                    <w:left w:val="none" w:sz="0" w:space="0" w:color="auto"/>
                                                                                    <w:bottom w:val="none" w:sz="0" w:space="0" w:color="auto"/>
                                                                                    <w:right w:val="none" w:sz="0" w:space="0" w:color="auto"/>
                                                                                  </w:divBdr>
                                                                                </w:div>
                                                                                <w:div w:id="213053986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1885098">
          <w:marLeft w:val="0"/>
          <w:marRight w:val="0"/>
          <w:marTop w:val="0"/>
          <w:marBottom w:val="0"/>
          <w:divBdr>
            <w:top w:val="none" w:sz="0" w:space="0" w:color="auto"/>
            <w:left w:val="none" w:sz="0" w:space="0" w:color="auto"/>
            <w:bottom w:val="none" w:sz="0" w:space="0" w:color="auto"/>
            <w:right w:val="none" w:sz="0" w:space="0" w:color="auto"/>
          </w:divBdr>
          <w:divsChild>
            <w:div w:id="967778710">
              <w:marLeft w:val="0"/>
              <w:marRight w:val="0"/>
              <w:marTop w:val="0"/>
              <w:marBottom w:val="0"/>
              <w:divBdr>
                <w:top w:val="none" w:sz="0" w:space="0" w:color="auto"/>
                <w:left w:val="none" w:sz="0" w:space="0" w:color="auto"/>
                <w:bottom w:val="none" w:sz="0" w:space="0" w:color="auto"/>
                <w:right w:val="none" w:sz="0" w:space="0" w:color="auto"/>
              </w:divBdr>
              <w:divsChild>
                <w:div w:id="75583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017758">
      <w:bodyDiv w:val="1"/>
      <w:marLeft w:val="0"/>
      <w:marRight w:val="0"/>
      <w:marTop w:val="0"/>
      <w:marBottom w:val="0"/>
      <w:divBdr>
        <w:top w:val="none" w:sz="0" w:space="0" w:color="auto"/>
        <w:left w:val="none" w:sz="0" w:space="0" w:color="auto"/>
        <w:bottom w:val="none" w:sz="0" w:space="0" w:color="auto"/>
        <w:right w:val="none" w:sz="0" w:space="0" w:color="auto"/>
      </w:divBdr>
    </w:div>
    <w:div w:id="1508404546">
      <w:bodyDiv w:val="1"/>
      <w:marLeft w:val="0"/>
      <w:marRight w:val="0"/>
      <w:marTop w:val="0"/>
      <w:marBottom w:val="0"/>
      <w:divBdr>
        <w:top w:val="none" w:sz="0" w:space="0" w:color="auto"/>
        <w:left w:val="none" w:sz="0" w:space="0" w:color="auto"/>
        <w:bottom w:val="none" w:sz="0" w:space="0" w:color="auto"/>
        <w:right w:val="none" w:sz="0" w:space="0" w:color="auto"/>
      </w:divBdr>
    </w:div>
    <w:div w:id="1516309600">
      <w:bodyDiv w:val="1"/>
      <w:marLeft w:val="0"/>
      <w:marRight w:val="0"/>
      <w:marTop w:val="0"/>
      <w:marBottom w:val="0"/>
      <w:divBdr>
        <w:top w:val="none" w:sz="0" w:space="0" w:color="auto"/>
        <w:left w:val="none" w:sz="0" w:space="0" w:color="auto"/>
        <w:bottom w:val="none" w:sz="0" w:space="0" w:color="auto"/>
        <w:right w:val="none" w:sz="0" w:space="0" w:color="auto"/>
      </w:divBdr>
    </w:div>
    <w:div w:id="1588686249">
      <w:bodyDiv w:val="1"/>
      <w:marLeft w:val="0"/>
      <w:marRight w:val="0"/>
      <w:marTop w:val="0"/>
      <w:marBottom w:val="0"/>
      <w:divBdr>
        <w:top w:val="none" w:sz="0" w:space="0" w:color="auto"/>
        <w:left w:val="none" w:sz="0" w:space="0" w:color="auto"/>
        <w:bottom w:val="none" w:sz="0" w:space="0" w:color="auto"/>
        <w:right w:val="none" w:sz="0" w:space="0" w:color="auto"/>
      </w:divBdr>
      <w:divsChild>
        <w:div w:id="1313366238">
          <w:marLeft w:val="0"/>
          <w:marRight w:val="0"/>
          <w:marTop w:val="0"/>
          <w:marBottom w:val="0"/>
          <w:divBdr>
            <w:top w:val="none" w:sz="0" w:space="0" w:color="auto"/>
            <w:left w:val="none" w:sz="0" w:space="0" w:color="auto"/>
            <w:bottom w:val="none" w:sz="0" w:space="0" w:color="auto"/>
            <w:right w:val="none" w:sz="0" w:space="0" w:color="auto"/>
          </w:divBdr>
          <w:divsChild>
            <w:div w:id="459031639">
              <w:marLeft w:val="0"/>
              <w:marRight w:val="0"/>
              <w:marTop w:val="0"/>
              <w:marBottom w:val="0"/>
              <w:divBdr>
                <w:top w:val="none" w:sz="0" w:space="0" w:color="auto"/>
                <w:left w:val="none" w:sz="0" w:space="0" w:color="auto"/>
                <w:bottom w:val="none" w:sz="0" w:space="0" w:color="auto"/>
                <w:right w:val="none" w:sz="0" w:space="0" w:color="auto"/>
              </w:divBdr>
            </w:div>
          </w:divsChild>
        </w:div>
        <w:div w:id="2147047836">
          <w:marLeft w:val="0"/>
          <w:marRight w:val="0"/>
          <w:marTop w:val="0"/>
          <w:marBottom w:val="0"/>
          <w:divBdr>
            <w:top w:val="none" w:sz="0" w:space="0" w:color="auto"/>
            <w:left w:val="none" w:sz="0" w:space="0" w:color="auto"/>
            <w:bottom w:val="none" w:sz="0" w:space="0" w:color="auto"/>
            <w:right w:val="none" w:sz="0" w:space="0" w:color="auto"/>
          </w:divBdr>
          <w:divsChild>
            <w:div w:id="141427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199742">
      <w:bodyDiv w:val="1"/>
      <w:marLeft w:val="0"/>
      <w:marRight w:val="0"/>
      <w:marTop w:val="0"/>
      <w:marBottom w:val="0"/>
      <w:divBdr>
        <w:top w:val="none" w:sz="0" w:space="0" w:color="auto"/>
        <w:left w:val="none" w:sz="0" w:space="0" w:color="auto"/>
        <w:bottom w:val="none" w:sz="0" w:space="0" w:color="auto"/>
        <w:right w:val="none" w:sz="0" w:space="0" w:color="auto"/>
      </w:divBdr>
    </w:div>
    <w:div w:id="1917742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75C3CD6312299644A3D1DC6C7CCF5752" ma:contentTypeVersion="7" ma:contentTypeDescription="Create a new document." ma:contentTypeScope="" ma:versionID="f34eeb51f7d2d5f143a2279430a65e29">
  <xsd:schema xmlns:xsd="http://www.w3.org/2001/XMLSchema" xmlns:xs="http://www.w3.org/2001/XMLSchema" xmlns:p="http://schemas.microsoft.com/office/2006/metadata/properties" xmlns:ns2="4fbc9bd2-95f2-4216-8ce4-0fe6c7b9ade8" xmlns:ns3="0630bc4e-9d04-49b7-a488-53885980440a" targetNamespace="http://schemas.microsoft.com/office/2006/metadata/properties" ma:root="true" ma:fieldsID="09dafed02899f322b570eae1888b4fbc" ns2:_="" ns3:_="">
    <xsd:import namespace="4fbc9bd2-95f2-4216-8ce4-0fe6c7b9ade8"/>
    <xsd:import namespace="0630bc4e-9d04-49b7-a488-53885980440a"/>
    <xsd:element name="properties">
      <xsd:complexType>
        <xsd:sequence>
          <xsd:element name="documentManagement">
            <xsd:complexType>
              <xsd:all>
                <xsd:element ref="ns2:UserShare" minOccurs="0"/>
                <xsd:element ref="ns2:UserOwner" minOccurs="0"/>
                <xsd:element ref="ns2:UserCreated" minOccurs="0"/>
                <xsd:element ref="ns3:SharedWithUsers" minOccurs="0"/>
                <xsd:element ref="ns3:SharedWithDetails" minOccurs="0"/>
                <xsd:element ref="ns2:UserEdit" minOccurs="0"/>
                <xsd:element ref="ns2:TypeFi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bc9bd2-95f2-4216-8ce4-0fe6c7b9ade8" elementFormDefault="qualified">
    <xsd:import namespace="http://schemas.microsoft.com/office/2006/documentManagement/types"/>
    <xsd:import namespace="http://schemas.microsoft.com/office/infopath/2007/PartnerControls"/>
    <xsd:element name="UserShare" ma:index="8" nillable="true" ma:displayName="UserShare" ma:internalName="UserShare">
      <xsd:simpleType>
        <xsd:restriction base="dms:Text">
          <xsd:maxLength value="255"/>
        </xsd:restriction>
      </xsd:simpleType>
    </xsd:element>
    <xsd:element name="UserOwner" ma:index="9" nillable="true" ma:displayName="UserOwner" ma:description="Người sở hưu có quyền sửa" ma:internalName="UserOwner">
      <xsd:simpleType>
        <xsd:restriction base="dms:Text">
          <xsd:maxLength value="255"/>
        </xsd:restriction>
      </xsd:simpleType>
    </xsd:element>
    <xsd:element name="UserCreated" ma:index="10" nillable="true" ma:displayName="UserCreated" ma:description="Người tạo có quyền xóa tài liệu thư mục" ma:internalName="UserCreated">
      <xsd:simpleType>
        <xsd:restriction base="dms:Text">
          <xsd:maxLength value="255"/>
        </xsd:restriction>
      </xsd:simpleType>
    </xsd:element>
    <xsd:element name="UserEdit" ma:index="13" nillable="true" ma:displayName="UserEdit" ma:internalName="UserEdit">
      <xsd:simpleType>
        <xsd:restriction base="dms:Text">
          <xsd:maxLength value="255"/>
        </xsd:restriction>
      </xsd:simpleType>
    </xsd:element>
    <xsd:element name="TypeFile" ma:index="14" nillable="true" ma:displayName="TypeFile" ma:internalName="TypeFil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630bc4e-9d04-49b7-a488-53885980440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b15naF+ZeUfebj0CoXtolXFUkw==">CgMxLjAyCGguZ2pkZ3hzMghoLnFzaDcwcTIJaC4zYXM0cG9qMgloLjFweGV6d2MyCWguNDl4MmlrNTIJaC4zMGowemxsMgloLjJwMmNzcnkyCmlkLjFmb2I5dGUyCmlkLjN6bnlzaDcyCmlkLjJldDkycDAyCWlkLnJqZWZmZjIKaWQuMXFvYzhiMTIKaWQuNGFuenF5dTIJaWQudHlqY3d0MgppZC4zZHk2dmttMgppZC4xdDNoNXNmOAByITFzN19EYlhWdkxaVzMxTzhtc05kUnRNMWdTcDIzRjVKRg==</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UserShare xmlns="4fbc9bd2-95f2-4216-8ce4-0fe6c7b9ade8">,5819,</UserShare>
    <UserEdit xmlns="4fbc9bd2-95f2-4216-8ce4-0fe6c7b9ade8">,5819,</UserEdit>
    <TypeFile xmlns="4fbc9bd2-95f2-4216-8ce4-0fe6c7b9ade8">4</TypeFile>
    <UserOwner xmlns="4fbc9bd2-95f2-4216-8ce4-0fe6c7b9ade8">3207</UserOwner>
    <UserCreated xmlns="4fbc9bd2-95f2-4216-8ce4-0fe6c7b9ade8">3207</UserCreate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1D3D8-EFC3-4CEF-A053-025391AB3F6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0629512-E062-4C26-99CD-30809D3F8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bc9bd2-95f2-4216-8ce4-0fe6c7b9ade8"/>
    <ds:schemaRef ds:uri="0630bc4e-9d04-49b7-a488-5388598044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1067DB2A-D07E-4163-A3C7-01BD9971DC79}">
  <ds:schemaRefs>
    <ds:schemaRef ds:uri="http://schemas.microsoft.com/office/2006/metadata/properties"/>
    <ds:schemaRef ds:uri="http://schemas.microsoft.com/office/infopath/2007/PartnerControls"/>
    <ds:schemaRef ds:uri="4fbc9bd2-95f2-4216-8ce4-0fe6c7b9ade8"/>
  </ds:schemaRefs>
</ds:datastoreItem>
</file>

<file path=customXml/itemProps6.xml><?xml version="1.0" encoding="utf-8"?>
<ds:datastoreItem xmlns:ds="http://schemas.openxmlformats.org/officeDocument/2006/customXml" ds:itemID="{1191566E-8110-42F0-8F32-CFA2257A2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37</Pages>
  <Words>10926</Words>
  <Characters>62282</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73062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Microsoft account</cp:lastModifiedBy>
  <cp:revision>13</cp:revision>
  <cp:lastPrinted>2024-12-17T11:00:00Z</cp:lastPrinted>
  <dcterms:created xsi:type="dcterms:W3CDTF">2025-03-09T18:22:00Z</dcterms:created>
  <dcterms:modified xsi:type="dcterms:W3CDTF">2025-03-09T23:17:00Z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0x01010075C3CD6312299644A3D1DC6C7CCF5752</vt:lpwstr>
  </property>
  <property fmtid="{D5CDD505-2E9C-101B-9397-08002B2CF9AE}" pid="3" name="KSOProductBuildVer">
    <vt:lpwstr>1033-12.2.0.18911</vt:lpwstr>
  </property>
  <property fmtid="{D5CDD505-2E9C-101B-9397-08002B2CF9AE}" pid="4" name="ICV">
    <vt:lpwstr>F6872B682C4542439012797257B27A34_12</vt:lpwstr>
  </property>
</Properties>
</file>